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0E835" w14:textId="77777777" w:rsidR="00095C48" w:rsidRDefault="00095C48" w:rsidP="00095C48">
      <w:pPr>
        <w:pStyle w:val="CoverpageText"/>
      </w:pPr>
    </w:p>
    <w:p w14:paraId="31A93197" w14:textId="77777777" w:rsidR="00095C48" w:rsidRDefault="00095C48" w:rsidP="00095C48">
      <w:pPr>
        <w:pStyle w:val="CoverpageText"/>
      </w:pPr>
    </w:p>
    <w:p w14:paraId="42E03CC1" w14:textId="77777777" w:rsidR="00095C48" w:rsidRDefault="00095C48" w:rsidP="00095C48">
      <w:pPr>
        <w:pStyle w:val="CoverpageText"/>
      </w:pPr>
    </w:p>
    <w:p w14:paraId="2F879C38" w14:textId="77777777" w:rsidR="00095C48" w:rsidRPr="00287869" w:rsidRDefault="00095C48" w:rsidP="00095C48">
      <w:pPr>
        <w:pStyle w:val="CoverpageText"/>
      </w:pPr>
    </w:p>
    <w:tbl>
      <w:tblPr>
        <w:tblStyle w:val="TableGrid"/>
        <w:tblpPr w:leftFromText="180" w:rightFromText="180" w:vertAnchor="text" w:tblpY="77"/>
        <w:tblW w:w="0" w:type="auto"/>
        <w:tblBorders>
          <w:top w:val="none" w:sz="0" w:space="0" w:color="auto"/>
          <w:left w:val="none" w:sz="0" w:space="0" w:color="auto"/>
          <w:bottom w:val="none" w:sz="0" w:space="0" w:color="auto"/>
          <w:right w:val="none" w:sz="0" w:space="0" w:color="auto"/>
          <w:insideH w:val="none" w:sz="0" w:space="0" w:color="auto"/>
          <w:insideV w:val="single" w:sz="8" w:space="0" w:color="7F7F7F" w:themeColor="text1" w:themeTint="80"/>
        </w:tblBorders>
        <w:tblCellMar>
          <w:left w:w="216" w:type="dxa"/>
          <w:right w:w="216" w:type="dxa"/>
        </w:tblCellMar>
        <w:tblLook w:val="04A0" w:firstRow="1" w:lastRow="0" w:firstColumn="1" w:lastColumn="0" w:noHBand="0" w:noVBand="1"/>
      </w:tblPr>
      <w:tblGrid>
        <w:gridCol w:w="4635"/>
        <w:gridCol w:w="4391"/>
      </w:tblGrid>
      <w:tr w:rsidR="00095C48" w:rsidRPr="00287869" w14:paraId="2B4209AD" w14:textId="77777777" w:rsidTr="007021A7">
        <w:trPr>
          <w:trHeight w:val="5229"/>
        </w:trPr>
        <w:tc>
          <w:tcPr>
            <w:tcW w:w="5102" w:type="dxa"/>
          </w:tcPr>
          <w:p w14:paraId="0080DD99" w14:textId="77777777" w:rsidR="00095C48" w:rsidRPr="00287869" w:rsidRDefault="00095C48" w:rsidP="007021A7">
            <w:pPr>
              <w:jc w:val="right"/>
              <w:rPr>
                <w:rFonts w:cstheme="minorHAnsi"/>
              </w:rPr>
            </w:pPr>
            <w:r w:rsidRPr="00014202">
              <w:rPr>
                <w:rFonts w:cstheme="minorHAnsi"/>
                <w:noProof/>
              </w:rPr>
              <w:drawing>
                <wp:anchor distT="0" distB="0" distL="114300" distR="114300" simplePos="0" relativeHeight="251660288" behindDoc="1" locked="0" layoutInCell="1" allowOverlap="1" wp14:anchorId="26FB1735" wp14:editId="09B60341">
                  <wp:simplePos x="0" y="0"/>
                  <wp:positionH relativeFrom="column">
                    <wp:posOffset>877537</wp:posOffset>
                  </wp:positionH>
                  <wp:positionV relativeFrom="paragraph">
                    <wp:posOffset>2094824</wp:posOffset>
                  </wp:positionV>
                  <wp:extent cx="1616075" cy="1635760"/>
                  <wp:effectExtent l="0" t="0" r="3175" b="2540"/>
                  <wp:wrapTight wrapText="bothSides">
                    <wp:wrapPolygon edited="0">
                      <wp:start x="9930" y="0"/>
                      <wp:lineTo x="6111" y="2012"/>
                      <wp:lineTo x="4838" y="3019"/>
                      <wp:lineTo x="4838" y="8050"/>
                      <wp:lineTo x="0" y="12075"/>
                      <wp:lineTo x="0" y="18866"/>
                      <wp:lineTo x="4074" y="21382"/>
                      <wp:lineTo x="4328" y="21382"/>
                      <wp:lineTo x="17059" y="21382"/>
                      <wp:lineTo x="17314" y="21382"/>
                      <wp:lineTo x="21388" y="18866"/>
                      <wp:lineTo x="21388" y="12075"/>
                      <wp:lineTo x="16550" y="8050"/>
                      <wp:lineTo x="16805" y="3522"/>
                      <wp:lineTo x="15532" y="2264"/>
                      <wp:lineTo x="11458" y="0"/>
                      <wp:lineTo x="9930" y="0"/>
                    </wp:wrapPolygon>
                  </wp:wrapTight>
                  <wp:docPr id="96" name="Graphic 95">
                    <a:extLst xmlns:a="http://schemas.openxmlformats.org/drawingml/2006/main">
                      <a:ext uri="{FF2B5EF4-FFF2-40B4-BE49-F238E27FC236}">
                        <a16:creationId xmlns:a16="http://schemas.microsoft.com/office/drawing/2014/main" id="{CFD808FB-709C-5C85-EBCC-BBB8F44DD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Graphic 95">
                            <a:extLst>
                              <a:ext uri="{FF2B5EF4-FFF2-40B4-BE49-F238E27FC236}">
                                <a16:creationId xmlns:a16="http://schemas.microsoft.com/office/drawing/2014/main" id="{CFD808FB-709C-5C85-EBCC-BBB8F44DD751}"/>
                              </a:ext>
                            </a:extLst>
                          </pic:cNvPr>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a:off x="0" y="0"/>
                            <a:ext cx="1616075" cy="1635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26A79487" wp14:editId="05F9D690">
                  <wp:simplePos x="0" y="0"/>
                  <wp:positionH relativeFrom="column">
                    <wp:posOffset>780382</wp:posOffset>
                  </wp:positionH>
                  <wp:positionV relativeFrom="paragraph">
                    <wp:posOffset>437</wp:posOffset>
                  </wp:positionV>
                  <wp:extent cx="1741384" cy="1840139"/>
                  <wp:effectExtent l="0" t="0" r="0" b="8255"/>
                  <wp:wrapTight wrapText="bothSides">
                    <wp:wrapPolygon edited="0">
                      <wp:start x="0" y="0"/>
                      <wp:lineTo x="0" y="21473"/>
                      <wp:lineTo x="21269" y="21473"/>
                      <wp:lineTo x="21269" y="0"/>
                      <wp:lineTo x="0" y="0"/>
                    </wp:wrapPolygon>
                  </wp:wrapTight>
                  <wp:docPr id="18651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872" t="15366" r="12842" b="9300"/>
                          <a:stretch>
                            <a:fillRect/>
                          </a:stretch>
                        </pic:blipFill>
                        <pic:spPr bwMode="auto">
                          <a:xfrm>
                            <a:off x="0" y="0"/>
                            <a:ext cx="1741384" cy="1840139"/>
                          </a:xfrm>
                          <a:prstGeom prst="rect">
                            <a:avLst/>
                          </a:prstGeom>
                          <a:solidFill>
                            <a:schemeClr val="accent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p>
        </w:tc>
        <w:tc>
          <w:tcPr>
            <w:tcW w:w="5077" w:type="dxa"/>
          </w:tcPr>
          <w:p w14:paraId="6AC1F478" w14:textId="77777777" w:rsidR="00095C48" w:rsidRDefault="00095C48" w:rsidP="007021A7">
            <w:pPr>
              <w:pStyle w:val="CoverpageTitle1"/>
              <w:rPr>
                <w:rFonts w:ascii="Calibri" w:hAnsi="Calibri" w:cs="Calibri"/>
                <w:color w:val="6599FF"/>
              </w:rPr>
            </w:pPr>
            <w:r>
              <w:rPr>
                <w:rFonts w:ascii="Calibri" w:hAnsi="Calibri" w:cs="Calibri"/>
                <w:color w:val="6599FF"/>
              </w:rPr>
              <w:t>AI Centre of excellence</w:t>
            </w:r>
          </w:p>
          <w:p w14:paraId="2DCCA126" w14:textId="77777777" w:rsidR="00095C48" w:rsidRDefault="00095C48" w:rsidP="007021A7">
            <w:pPr>
              <w:pStyle w:val="CoverpageTitle1"/>
              <w:rPr>
                <w:rFonts w:ascii="Calibri" w:hAnsi="Calibri" w:cs="Calibri"/>
                <w:color w:val="6599FF"/>
              </w:rPr>
            </w:pPr>
          </w:p>
          <w:p w14:paraId="1E4EEFEB" w14:textId="4D5E1421" w:rsidR="00095C48" w:rsidRPr="00875CC0" w:rsidRDefault="00095C48" w:rsidP="007021A7">
            <w:pPr>
              <w:pStyle w:val="CoverpageTitle1"/>
              <w:rPr>
                <w:rFonts w:ascii="Calibri" w:hAnsi="Calibri" w:cs="Calibri"/>
                <w:color w:val="6599FF"/>
              </w:rPr>
            </w:pPr>
            <w:r>
              <w:rPr>
                <w:rFonts w:ascii="Calibri" w:hAnsi="Calibri" w:cs="Calibri"/>
                <w:color w:val="6599FF"/>
              </w:rPr>
              <w:t xml:space="preserve">aRTIFICIAL NEURAL NETWORKS </w:t>
            </w:r>
            <w:r w:rsidR="00DB127E">
              <w:rPr>
                <w:rFonts w:ascii="Calibri" w:hAnsi="Calibri" w:cs="Calibri"/>
                <w:color w:val="6599FF"/>
              </w:rPr>
              <w:t>OVERVIEW – ENTRY LEVEL</w:t>
            </w:r>
          </w:p>
          <w:p w14:paraId="5556DE4A" w14:textId="77777777" w:rsidR="00095C48" w:rsidRPr="009F3A17" w:rsidRDefault="00095C48" w:rsidP="007021A7">
            <w:pPr>
              <w:pStyle w:val="CoverpageText"/>
              <w:rPr>
                <w:rFonts w:ascii="Calibri" w:hAnsi="Calibri" w:cs="Calibri"/>
              </w:rPr>
            </w:pPr>
          </w:p>
          <w:p w14:paraId="009AA783" w14:textId="77777777" w:rsidR="00095C48" w:rsidRPr="009F3A17" w:rsidRDefault="00095C48" w:rsidP="007021A7">
            <w:pPr>
              <w:pStyle w:val="CoverpageText"/>
              <w:rPr>
                <w:rFonts w:ascii="Calibri" w:hAnsi="Calibri" w:cs="Calibri"/>
              </w:rPr>
            </w:pPr>
          </w:p>
          <w:p w14:paraId="4818EBE9" w14:textId="77777777" w:rsidR="00095C48" w:rsidRPr="009F3A17" w:rsidRDefault="00095C48" w:rsidP="007021A7">
            <w:pPr>
              <w:pStyle w:val="CoverpageText"/>
              <w:rPr>
                <w:rFonts w:ascii="Calibri" w:hAnsi="Calibri" w:cs="Calibri"/>
              </w:rPr>
            </w:pPr>
          </w:p>
          <w:p w14:paraId="7F1F20A2" w14:textId="77777777" w:rsidR="00095C48" w:rsidRPr="009F3A17" w:rsidRDefault="00095C48" w:rsidP="007021A7">
            <w:pPr>
              <w:pStyle w:val="CoverpageText"/>
              <w:rPr>
                <w:rFonts w:ascii="Calibri" w:hAnsi="Calibri" w:cs="Calibri"/>
              </w:rPr>
            </w:pPr>
          </w:p>
          <w:p w14:paraId="6833EE18" w14:textId="77777777" w:rsidR="00095C48" w:rsidRPr="00287869" w:rsidRDefault="00095C48" w:rsidP="007021A7">
            <w:pPr>
              <w:pStyle w:val="CoverpageText"/>
              <w:rPr>
                <w:rFonts w:asciiTheme="minorHAnsi" w:hAnsiTheme="minorHAnsi" w:cstheme="minorHAnsi"/>
              </w:rPr>
            </w:pPr>
            <w:r w:rsidRPr="009F3A17">
              <w:rPr>
                <w:rFonts w:ascii="Calibri" w:hAnsi="Calibri" w:cs="Calibri"/>
              </w:rPr>
              <w:t>Version 1.0</w:t>
            </w:r>
          </w:p>
        </w:tc>
      </w:tr>
    </w:tbl>
    <w:p w14:paraId="1F7A0E76" w14:textId="77777777" w:rsidR="00095C48" w:rsidRPr="00287869" w:rsidRDefault="00095C48" w:rsidP="00095C48">
      <w:pPr>
        <w:pStyle w:val="NormalJustified"/>
        <w:rPr>
          <w:rFonts w:asciiTheme="minorHAnsi" w:hAnsiTheme="minorHAnsi" w:cstheme="minorHAnsi"/>
        </w:rPr>
      </w:pPr>
    </w:p>
    <w:p w14:paraId="28898BD3" w14:textId="77777777" w:rsidR="00095C48" w:rsidRPr="00287869" w:rsidRDefault="00095C48" w:rsidP="00095C48">
      <w:pPr>
        <w:pStyle w:val="NormalJustified"/>
        <w:rPr>
          <w:rFonts w:asciiTheme="minorHAnsi" w:hAnsiTheme="minorHAnsi" w:cstheme="minorHAnsi"/>
        </w:rPr>
      </w:pPr>
    </w:p>
    <w:p w14:paraId="3FC5F804" w14:textId="77777777" w:rsidR="00095C48" w:rsidRDefault="00095C48" w:rsidP="00095C48">
      <w:pPr>
        <w:pStyle w:val="NormalJustified"/>
        <w:rPr>
          <w:rFonts w:asciiTheme="minorHAnsi" w:hAnsiTheme="minorHAnsi" w:cstheme="minorHAnsi"/>
        </w:rPr>
      </w:pPr>
    </w:p>
    <w:p w14:paraId="28C88D8B" w14:textId="77777777" w:rsidR="00095C48" w:rsidRPr="00287869" w:rsidRDefault="00095C48" w:rsidP="00095C48">
      <w:pPr>
        <w:pStyle w:val="NormalJustified"/>
        <w:rPr>
          <w:rFonts w:asciiTheme="minorHAnsi" w:hAnsiTheme="minorHAnsi" w:cstheme="minorHAnsi"/>
        </w:rPr>
      </w:pPr>
    </w:p>
    <w:p w14:paraId="30EACA0A" w14:textId="77777777" w:rsidR="00095C48" w:rsidRDefault="00095C48" w:rsidP="00095C48">
      <w:pPr>
        <w:pStyle w:val="NormalJustified"/>
        <w:rPr>
          <w:rFonts w:ascii="Calibri" w:hAnsi="Calibri" w:cs="Calibri"/>
        </w:rPr>
      </w:pPr>
    </w:p>
    <w:p w14:paraId="3A55B27B" w14:textId="77777777" w:rsidR="00095C48" w:rsidRDefault="00095C48" w:rsidP="00095C48">
      <w:pPr>
        <w:pStyle w:val="NormalJustified"/>
        <w:rPr>
          <w:rFonts w:ascii="Calibri" w:hAnsi="Calibri" w:cs="Calibri"/>
        </w:rPr>
      </w:pPr>
    </w:p>
    <w:p w14:paraId="04ACF227" w14:textId="77777777" w:rsidR="00095C48" w:rsidRDefault="00095C48" w:rsidP="00095C48">
      <w:pPr>
        <w:pStyle w:val="NormalJustified"/>
        <w:rPr>
          <w:rFonts w:ascii="Calibri" w:hAnsi="Calibri" w:cs="Calibri"/>
        </w:rPr>
      </w:pPr>
    </w:p>
    <w:p w14:paraId="79D270FF" w14:textId="77777777" w:rsidR="00095C48" w:rsidRDefault="00095C48" w:rsidP="00095C48">
      <w:pPr>
        <w:pStyle w:val="NormalJustified"/>
        <w:rPr>
          <w:rFonts w:ascii="Calibri" w:hAnsi="Calibri" w:cs="Calibri"/>
        </w:rPr>
      </w:pPr>
    </w:p>
    <w:p w14:paraId="1945D4A2" w14:textId="77777777" w:rsidR="00095C48" w:rsidRDefault="00095C48" w:rsidP="00095C48">
      <w:pPr>
        <w:ind w:left="90" w:right="117"/>
        <w:jc w:val="both"/>
        <w:rPr>
          <w:rFonts w:ascii="Calibri" w:hAnsi="Calibri" w:cs="Calibri"/>
        </w:rPr>
      </w:pPr>
      <w:r w:rsidRPr="009F3A17">
        <w:rPr>
          <w:rFonts w:ascii="Calibri" w:hAnsi="Calibri" w:cs="Calibri"/>
        </w:rPr>
        <w:t>© Copyright: All contents in this document belong to Hinduja Tech Limited. None of the contents from this document shall be reproduced, copied, or used outside Hinduja Tech without prior written approval of the Hinduja Tech AI Governance Board.</w:t>
      </w:r>
    </w:p>
    <w:p w14:paraId="417E2E13" w14:textId="77777777" w:rsidR="00667030" w:rsidRDefault="00667030">
      <w:pPr>
        <w:rPr>
          <w:b/>
          <w:bCs/>
        </w:rPr>
      </w:pPr>
      <w:r>
        <w:rPr>
          <w:b/>
          <w:bCs/>
        </w:rPr>
        <w:br w:type="page"/>
      </w:r>
    </w:p>
    <w:p w14:paraId="469E5B4D" w14:textId="48AA1F43" w:rsidR="00D84064" w:rsidRPr="007D4307" w:rsidRDefault="00D84064" w:rsidP="00D84064">
      <w:pPr>
        <w:rPr>
          <w:b/>
          <w:bCs/>
        </w:rPr>
      </w:pPr>
      <w:r w:rsidRPr="007D4307">
        <w:rPr>
          <w:b/>
          <w:bCs/>
        </w:rPr>
        <w:lastRenderedPageBreak/>
        <w:t>Artificial Neural Networks (ANNs)</w:t>
      </w:r>
    </w:p>
    <w:p w14:paraId="442168D9" w14:textId="77777777" w:rsidR="00D84064" w:rsidRPr="007D4307" w:rsidRDefault="00D84064" w:rsidP="00D84064">
      <w:pPr>
        <w:rPr>
          <w:b/>
          <w:bCs/>
        </w:rPr>
      </w:pPr>
      <w:r w:rsidRPr="007D4307">
        <w:rPr>
          <w:b/>
          <w:bCs/>
        </w:rPr>
        <w:t>What Are ANNs?</w:t>
      </w:r>
    </w:p>
    <w:p w14:paraId="50C0186F" w14:textId="77777777" w:rsidR="00D84064" w:rsidRPr="007D4307" w:rsidRDefault="00D84064" w:rsidP="00D84064">
      <w:r w:rsidRPr="007D4307">
        <w:t xml:space="preserve">Artificial Neural Networks (ANNs) are a form of machine learning. Often called neural networks, ANNs are inspired by the structure of biological neural networks and consist of interconnected nodes. These nodes act as artificial neurons that receive inputs, process information, and generate outputs. </w:t>
      </w:r>
    </w:p>
    <w:p w14:paraId="74763EBA" w14:textId="77777777" w:rsidR="00D84064" w:rsidRPr="007D4307" w:rsidRDefault="00D84064" w:rsidP="00D84064">
      <w:r w:rsidRPr="007D4307">
        <w:t xml:space="preserve">Deep learning is a type of machine learning that uses large neural networks with many layers. These networks power many recent advances in artificial intelligence. </w:t>
      </w:r>
    </w:p>
    <w:p w14:paraId="77514EB1" w14:textId="77777777" w:rsidR="00D84064" w:rsidRPr="007D4307" w:rsidRDefault="00D84064" w:rsidP="00D84064">
      <w:pPr>
        <w:rPr>
          <w:b/>
          <w:bCs/>
        </w:rPr>
      </w:pPr>
      <w:r w:rsidRPr="007D4307">
        <w:rPr>
          <w:b/>
          <w:bCs/>
        </w:rPr>
        <w:t>Advantages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1"/>
        <w:gridCol w:w="6809"/>
      </w:tblGrid>
      <w:tr w:rsidR="00D84064" w:rsidRPr="007D4307" w14:paraId="62F1B3C6" w14:textId="77777777" w:rsidTr="00A6132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0544D683" w14:textId="77777777" w:rsidR="00D84064" w:rsidRPr="007D4307" w:rsidRDefault="00D84064" w:rsidP="00A61324">
            <w:pPr>
              <w:rPr>
                <w:b/>
                <w:bCs/>
              </w:rPr>
            </w:pPr>
            <w:r w:rsidRPr="007D4307">
              <w:rPr>
                <w:b/>
                <w:bCs/>
              </w:rPr>
              <w:t>Advantage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3CE61CF5" w14:textId="77777777" w:rsidR="00D84064" w:rsidRPr="007D4307" w:rsidRDefault="00D84064" w:rsidP="00A61324">
            <w:pPr>
              <w:rPr>
                <w:b/>
                <w:bCs/>
              </w:rPr>
            </w:pPr>
            <w:r w:rsidRPr="007D4307">
              <w:rPr>
                <w:b/>
                <w:bCs/>
              </w:rPr>
              <w:t>Description</w:t>
            </w:r>
          </w:p>
        </w:tc>
      </w:tr>
      <w:tr w:rsidR="00D84064" w:rsidRPr="007D4307" w14:paraId="5764C348" w14:textId="77777777" w:rsidTr="00260B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8AABC9" w14:textId="77777777" w:rsidR="00D84064" w:rsidRPr="007D4307" w:rsidRDefault="00D84064" w:rsidP="00A61324">
            <w:pPr>
              <w:rPr>
                <w:b/>
                <w:bCs/>
              </w:rPr>
            </w:pPr>
            <w:r w:rsidRPr="007D4307">
              <w:rPr>
                <w:b/>
                <w:bCs/>
              </w:rPr>
              <w:t>Learns Complex Patterns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ED3DB2" w14:textId="77777777" w:rsidR="00D84064" w:rsidRPr="007D4307" w:rsidRDefault="00D84064" w:rsidP="00A61324">
            <w:r w:rsidRPr="007D4307">
              <w:t xml:space="preserve">Can identify relationships in data that are difficult for traditional programming to capture. </w:t>
            </w:r>
          </w:p>
        </w:tc>
      </w:tr>
      <w:tr w:rsidR="00D84064" w:rsidRPr="007D4307" w14:paraId="3C8D908B" w14:textId="77777777" w:rsidTr="00260B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A49778" w14:textId="77777777" w:rsidR="00D84064" w:rsidRPr="007D4307" w:rsidRDefault="00D84064" w:rsidP="00A61324">
            <w:pPr>
              <w:rPr>
                <w:b/>
                <w:bCs/>
              </w:rPr>
            </w:pPr>
            <w:r w:rsidRPr="007D4307">
              <w:rPr>
                <w:b/>
                <w:bCs/>
              </w:rPr>
              <w:t>Highly Versatile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53A929" w14:textId="77777777" w:rsidR="00D84064" w:rsidRPr="007D4307" w:rsidRDefault="00D84064" w:rsidP="00A61324">
            <w:r w:rsidRPr="007D4307">
              <w:t xml:space="preserve">Applicable across healthcare, finance, marketing, engineering, climate science, and many other industries. </w:t>
            </w:r>
          </w:p>
        </w:tc>
      </w:tr>
      <w:tr w:rsidR="00D84064" w:rsidRPr="007D4307" w14:paraId="2158D16B" w14:textId="77777777" w:rsidTr="00260B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EEE7B6" w14:textId="77777777" w:rsidR="00D84064" w:rsidRPr="007D4307" w:rsidRDefault="00D84064" w:rsidP="00A61324">
            <w:pPr>
              <w:rPr>
                <w:b/>
                <w:bCs/>
              </w:rPr>
            </w:pPr>
            <w:r w:rsidRPr="007D4307">
              <w:rPr>
                <w:b/>
                <w:bCs/>
              </w:rPr>
              <w:t>Improves with 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3BE1F8" w14:textId="77777777" w:rsidR="00D84064" w:rsidRPr="007D4307" w:rsidRDefault="00D84064" w:rsidP="00A61324">
            <w:r w:rsidRPr="007D4307">
              <w:t xml:space="preserve">Performance improves as more training data becomes available. </w:t>
            </w:r>
          </w:p>
        </w:tc>
      </w:tr>
      <w:tr w:rsidR="00D84064" w:rsidRPr="007D4307" w14:paraId="507C0EC4" w14:textId="77777777" w:rsidTr="00260B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66C61E" w14:textId="77777777" w:rsidR="00D84064" w:rsidRPr="007D4307" w:rsidRDefault="00D84064" w:rsidP="00A61324">
            <w:pPr>
              <w:rPr>
                <w:b/>
                <w:bCs/>
              </w:rPr>
            </w:pPr>
            <w:r w:rsidRPr="007D4307">
              <w:rPr>
                <w:b/>
                <w:bCs/>
              </w:rPr>
              <w:t>Automation and Efficiency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CB5B57" w14:textId="77777777" w:rsidR="00D84064" w:rsidRPr="007D4307" w:rsidRDefault="00D84064" w:rsidP="00A61324">
            <w:r w:rsidRPr="007D4307">
              <w:t xml:space="preserve">Can analyse large volumes of data faster than humans, reducing manual effort and speeding up decision-making. </w:t>
            </w:r>
          </w:p>
        </w:tc>
      </w:tr>
      <w:tr w:rsidR="00D84064" w:rsidRPr="007D4307" w14:paraId="36ECDE5D" w14:textId="77777777" w:rsidTr="00260B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4F6047" w14:textId="77777777" w:rsidR="00D84064" w:rsidRPr="007D4307" w:rsidRDefault="00D84064" w:rsidP="00A61324">
            <w:pPr>
              <w:rPr>
                <w:b/>
                <w:bCs/>
              </w:rPr>
            </w:pPr>
            <w:r w:rsidRPr="007D4307">
              <w:rPr>
                <w:b/>
                <w:bCs/>
              </w:rPr>
              <w:t>Supports Innovation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2D4CEB" w14:textId="77777777" w:rsidR="00D84064" w:rsidRPr="007D4307" w:rsidRDefault="00D84064" w:rsidP="00A61324">
            <w:r w:rsidRPr="007D4307">
              <w:t xml:space="preserve">Enables applications such as advanced image recognition, speech recognition, and modern generative AI systems. </w:t>
            </w:r>
          </w:p>
        </w:tc>
      </w:tr>
    </w:tbl>
    <w:p w14:paraId="4B9A080A" w14:textId="77777777" w:rsidR="005E7F3C" w:rsidRDefault="005E7F3C" w:rsidP="00D84064">
      <w:pPr>
        <w:rPr>
          <w:b/>
          <w:bCs/>
        </w:rPr>
      </w:pPr>
    </w:p>
    <w:p w14:paraId="0F45A26C" w14:textId="0B18A5B7" w:rsidR="00D84064" w:rsidRPr="007D4307" w:rsidRDefault="00D84064" w:rsidP="00D84064">
      <w:pPr>
        <w:rPr>
          <w:b/>
          <w:bCs/>
        </w:rPr>
      </w:pPr>
      <w:r w:rsidRPr="007D4307">
        <w:rPr>
          <w:b/>
          <w:bCs/>
        </w:rPr>
        <w:t>How Do ANNs Learn?</w:t>
      </w:r>
    </w:p>
    <w:p w14:paraId="7D74BC8F" w14:textId="77777777" w:rsidR="00D84064" w:rsidRPr="007D4307" w:rsidRDefault="00D84064" w:rsidP="00D84064">
      <w:r w:rsidRPr="007D4307">
        <w:t xml:space="preserve">ANNs learn through a repeated process of forward propagation and backpropagation. </w:t>
      </w:r>
    </w:p>
    <w:p w14:paraId="0272A40D" w14:textId="77777777" w:rsidR="00D84064" w:rsidRPr="007D4307" w:rsidRDefault="00D84064" w:rsidP="00D84064">
      <w:r w:rsidRPr="007D4307">
        <w:rPr>
          <w:i/>
          <w:iCs/>
        </w:rPr>
        <w:t>Forward propagation</w:t>
      </w:r>
      <w:r w:rsidRPr="007D4307">
        <w:t xml:space="preserve"> is the process of producing an output from a given input. Information moves between layers of interconnected neurons or nodes that form the network. Each connection is assigned a numerical weight that determines its influence on the final result. </w:t>
      </w:r>
    </w:p>
    <w:p w14:paraId="030C41FF" w14:textId="77777777" w:rsidR="00D84064" w:rsidRPr="007D4307" w:rsidRDefault="00D84064" w:rsidP="00D84064">
      <w:r w:rsidRPr="007D4307">
        <w:rPr>
          <w:i/>
          <w:iCs/>
        </w:rPr>
        <w:t>In contrast, backpropagation</w:t>
      </w:r>
      <w:r w:rsidRPr="007D4307">
        <w:t xml:space="preserve"> is the learning process. The network compares its output with the correct answer and calculates the error. The contribution of each connection to that error is estimated using backpropagation, and the weights are adjusted using an optimisation technique called gradient descent to reduce that error. </w:t>
      </w:r>
    </w:p>
    <w:p w14:paraId="084C7AC1" w14:textId="77777777" w:rsidR="00D84064" w:rsidRPr="007D4307" w:rsidRDefault="00D84064" w:rsidP="00D84064">
      <w:r w:rsidRPr="007D4307">
        <w:lastRenderedPageBreak/>
        <w:t xml:space="preserve">This process is repeated over and over again until the network's predictions have become sufficiently accurate. It is this ongoing cycle of prediction, error measurement, and adjustment that trains ANNs. </w:t>
      </w:r>
    </w:p>
    <w:p w14:paraId="790E018A" w14:textId="77777777" w:rsidR="00D84064" w:rsidRDefault="00D84064" w:rsidP="00D84064">
      <w:r w:rsidRPr="007E078C">
        <w:rPr>
          <w:noProof/>
        </w:rPr>
        <w:drawing>
          <wp:inline distT="0" distB="0" distL="0" distR="0" wp14:anchorId="51C9EA97" wp14:editId="4A39871C">
            <wp:extent cx="5731510" cy="2565400"/>
            <wp:effectExtent l="0" t="0" r="2540" b="6350"/>
            <wp:docPr id="1166094062" name="Picture 1" descr="The image illustrates a comparison between forward and backpropagation algorithms, with forward propagation depicting the process of data moving through the neural network, and backpropagation showing the adjustment of weights based on error grad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094062" name="Picture 1" descr="The image illustrates a comparison between forward and backpropagation algorithms, with forward propagation depicting the process of data moving through the neural network, and backpropagation showing the adjustment of weights based on error gradients.&#10;&#10;AI-generated content may be incorrect."/>
                    <pic:cNvPicPr/>
                  </pic:nvPicPr>
                  <pic:blipFill rotWithShape="1">
                    <a:blip r:embed="rId9"/>
                    <a:srcRect b="14079"/>
                    <a:stretch>
                      <a:fillRect/>
                    </a:stretch>
                  </pic:blipFill>
                  <pic:spPr bwMode="auto">
                    <a:xfrm>
                      <a:off x="0" y="0"/>
                      <a:ext cx="5731510" cy="2565400"/>
                    </a:xfrm>
                    <a:prstGeom prst="rect">
                      <a:avLst/>
                    </a:prstGeom>
                    <a:ln>
                      <a:noFill/>
                    </a:ln>
                    <a:extLst>
                      <a:ext uri="{53640926-AAD7-44D8-BBD7-CCE9431645EC}">
                        <a14:shadowObscured xmlns:a14="http://schemas.microsoft.com/office/drawing/2010/main"/>
                      </a:ext>
                    </a:extLst>
                  </pic:spPr>
                </pic:pic>
              </a:graphicData>
            </a:graphic>
          </wp:inline>
        </w:drawing>
      </w:r>
      <w:r w:rsidRPr="007D4307">
        <w:t xml:space="preserve">Visual comparison of forward and backward propagation. Adapted from Kuwajima (2014). </w:t>
      </w:r>
    </w:p>
    <w:p w14:paraId="295E15FF" w14:textId="77777777" w:rsidR="00D84064" w:rsidRPr="007D4307" w:rsidRDefault="00D84064" w:rsidP="00D84064"/>
    <w:p w14:paraId="197E99A7" w14:textId="77777777" w:rsidR="00D84064" w:rsidRPr="007D4307" w:rsidRDefault="00D84064" w:rsidP="00D84064">
      <w:pPr>
        <w:rPr>
          <w:b/>
          <w:bCs/>
        </w:rPr>
      </w:pPr>
      <w:r w:rsidRPr="007D4307">
        <w:rPr>
          <w:b/>
          <w:bCs/>
        </w:rPr>
        <w:t>Limitations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16"/>
        <w:gridCol w:w="6694"/>
      </w:tblGrid>
      <w:tr w:rsidR="00D84064" w:rsidRPr="007D4307" w14:paraId="37106281" w14:textId="77777777" w:rsidTr="00A6132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28D9501F" w14:textId="77777777" w:rsidR="00D84064" w:rsidRPr="007D4307" w:rsidRDefault="00D84064" w:rsidP="00A61324">
            <w:pPr>
              <w:rPr>
                <w:b/>
                <w:bCs/>
              </w:rPr>
            </w:pPr>
            <w:r w:rsidRPr="007D4307">
              <w:rPr>
                <w:b/>
                <w:bCs/>
              </w:rPr>
              <w:t>Limitation</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33E36E6F" w14:textId="77777777" w:rsidR="00D84064" w:rsidRPr="007D4307" w:rsidRDefault="00D84064" w:rsidP="00A61324">
            <w:pPr>
              <w:rPr>
                <w:b/>
                <w:bCs/>
              </w:rPr>
            </w:pPr>
            <w:r w:rsidRPr="007D4307">
              <w:rPr>
                <w:b/>
                <w:bCs/>
              </w:rPr>
              <w:t>Description</w:t>
            </w:r>
          </w:p>
        </w:tc>
      </w:tr>
      <w:tr w:rsidR="00D84064" w:rsidRPr="007D4307" w14:paraId="2200CC0B" w14:textId="77777777" w:rsidTr="00202B7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9FC1F6" w14:textId="77777777" w:rsidR="00D84064" w:rsidRPr="007D4307" w:rsidRDefault="00D84064" w:rsidP="00A61324">
            <w:pPr>
              <w:rPr>
                <w:b/>
                <w:bCs/>
              </w:rPr>
            </w:pPr>
            <w:r w:rsidRPr="007D4307">
              <w:rPr>
                <w:b/>
                <w:bCs/>
              </w:rPr>
              <w:t>Data Intensive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E0BEB4" w14:textId="77777777" w:rsidR="00D84064" w:rsidRPr="007D4307" w:rsidRDefault="00D84064" w:rsidP="00A61324">
            <w:r w:rsidRPr="007D4307">
              <w:t xml:space="preserve">Requires large volumes of high-quality training data to perform effectively. </w:t>
            </w:r>
          </w:p>
        </w:tc>
      </w:tr>
      <w:tr w:rsidR="00D84064" w:rsidRPr="007D4307" w14:paraId="35116E11" w14:textId="77777777" w:rsidTr="00202B7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A094DF" w14:textId="77777777" w:rsidR="00D84064" w:rsidRPr="007D4307" w:rsidRDefault="00D84064" w:rsidP="00A61324">
            <w:pPr>
              <w:rPr>
                <w:b/>
                <w:bCs/>
              </w:rPr>
            </w:pPr>
            <w:r w:rsidRPr="007D4307">
              <w:rPr>
                <w:b/>
                <w:bCs/>
              </w:rPr>
              <w:t>High Computational Cost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7BDE72" w14:textId="77777777" w:rsidR="00D84064" w:rsidRPr="007D4307" w:rsidRDefault="00D84064" w:rsidP="00A61324">
            <w:r w:rsidRPr="007D4307">
              <w:t xml:space="preserve">Training complex neural networks can require significant computing power and expense. </w:t>
            </w:r>
          </w:p>
        </w:tc>
      </w:tr>
      <w:tr w:rsidR="00D84064" w:rsidRPr="007D4307" w14:paraId="6FCB13F8" w14:textId="77777777" w:rsidTr="00202B7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B853EB" w14:textId="77777777" w:rsidR="00D84064" w:rsidRPr="007D4307" w:rsidRDefault="00D84064" w:rsidP="00A61324">
            <w:pPr>
              <w:rPr>
                <w:b/>
                <w:bCs/>
              </w:rPr>
            </w:pPr>
            <w:r w:rsidRPr="007D4307">
              <w:rPr>
                <w:b/>
                <w:bCs/>
              </w:rPr>
              <w:t>Lack of Transparency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786517" w14:textId="77777777" w:rsidR="00D84064" w:rsidRPr="007D4307" w:rsidRDefault="00D84064" w:rsidP="00A61324">
            <w:r w:rsidRPr="007D4307">
              <w:t xml:space="preserve">Due to the many layers of neurons, it can be hard to understand and explain why models produce certain outputs. </w:t>
            </w:r>
          </w:p>
        </w:tc>
      </w:tr>
      <w:tr w:rsidR="00D84064" w:rsidRPr="007D4307" w14:paraId="0DCE3AF6" w14:textId="77777777" w:rsidTr="00202B7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CA1185" w14:textId="77777777" w:rsidR="00D84064" w:rsidRPr="007D4307" w:rsidRDefault="00D84064" w:rsidP="00A61324">
            <w:pPr>
              <w:rPr>
                <w:b/>
                <w:bCs/>
              </w:rPr>
            </w:pPr>
            <w:r w:rsidRPr="007D4307">
              <w:rPr>
                <w:b/>
                <w:bCs/>
              </w:rPr>
              <w:t>Potential Bias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0F020B" w14:textId="77777777" w:rsidR="00D84064" w:rsidRPr="007D4307" w:rsidRDefault="00D84064" w:rsidP="00A61324">
            <w:r w:rsidRPr="007D4307">
              <w:t>Models can inherit biases present in their training data</w:t>
            </w:r>
          </w:p>
        </w:tc>
      </w:tr>
      <w:tr w:rsidR="00D84064" w:rsidRPr="007D4307" w14:paraId="1D3E3FD3" w14:textId="77777777" w:rsidTr="00202B7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B8B67A" w14:textId="77777777" w:rsidR="00D84064" w:rsidRPr="007D4307" w:rsidRDefault="00D84064" w:rsidP="00A61324">
            <w:pPr>
              <w:rPr>
                <w:b/>
                <w:bCs/>
              </w:rPr>
            </w:pPr>
            <w:r w:rsidRPr="007D4307">
              <w:rPr>
                <w:b/>
                <w:bCs/>
              </w:rPr>
              <w:t>Accuracy Challenges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3D2842" w14:textId="77777777" w:rsidR="00D84064" w:rsidRPr="007D4307" w:rsidRDefault="00D84064" w:rsidP="00A61324">
            <w:r w:rsidRPr="007D4307">
              <w:t>Performance can deteriorate when faced with unusual, poor-quality, or unseen data</w:t>
            </w:r>
            <w:r>
              <w:t>.</w:t>
            </w:r>
          </w:p>
        </w:tc>
      </w:tr>
    </w:tbl>
    <w:p w14:paraId="78233EF1" w14:textId="77777777" w:rsidR="00D84064" w:rsidRDefault="00D84064" w:rsidP="00D84064">
      <w:pPr>
        <w:rPr>
          <w:b/>
          <w:bCs/>
        </w:rPr>
      </w:pPr>
    </w:p>
    <w:p w14:paraId="7B3293B7" w14:textId="77777777" w:rsidR="00D84064" w:rsidRDefault="00D84064" w:rsidP="00D84064">
      <w:pPr>
        <w:rPr>
          <w:b/>
          <w:bCs/>
        </w:rPr>
      </w:pPr>
      <w:r>
        <w:rPr>
          <w:b/>
          <w:bCs/>
        </w:rPr>
        <w:br w:type="page"/>
      </w:r>
    </w:p>
    <w:p w14:paraId="5E59D089" w14:textId="77777777" w:rsidR="00D84064" w:rsidRPr="007D4307" w:rsidRDefault="00D84064" w:rsidP="00D84064">
      <w:pPr>
        <w:rPr>
          <w:b/>
          <w:bCs/>
        </w:rPr>
      </w:pPr>
      <w:r w:rsidRPr="007D4307">
        <w:rPr>
          <w:b/>
          <w:bCs/>
        </w:rPr>
        <w:lastRenderedPageBreak/>
        <w:t>Common Applications of ANNs</w:t>
      </w:r>
    </w:p>
    <w:p w14:paraId="36A1F7C1" w14:textId="77777777" w:rsidR="00D84064" w:rsidRPr="007D4307" w:rsidRDefault="00D84064" w:rsidP="00D84064">
      <w:r w:rsidRPr="007D4307">
        <w:t xml:space="preserve">ANNs have wide-ranging applications. </w:t>
      </w:r>
    </w:p>
    <w:p w14:paraId="7EAA74BC" w14:textId="77777777" w:rsidR="00D84064" w:rsidRPr="007D4307" w:rsidRDefault="00D84064" w:rsidP="00D84064">
      <w:r w:rsidRPr="007D4307">
        <w:t xml:space="preserve">In image recognition, they analyse visual features that can identify objects, patterns, and other characteristics within images. This enables technologies such as quality inspection systems and smartphone face authentication. </w:t>
      </w:r>
    </w:p>
    <w:p w14:paraId="6C4D5764" w14:textId="77777777" w:rsidR="00D84064" w:rsidRPr="007D4307" w:rsidRDefault="00D84064" w:rsidP="00D84064">
      <w:r w:rsidRPr="007D4307">
        <w:t xml:space="preserve">In speech recognition and natural language processing, ANNs enable virtual assistants such as Siri and Gemini to understand spoken language and generate responses. </w:t>
      </w:r>
    </w:p>
    <w:p w14:paraId="6E1E8459" w14:textId="77777777" w:rsidR="00D84064" w:rsidRPr="007D4307" w:rsidRDefault="00D84064" w:rsidP="00D84064">
      <w:r w:rsidRPr="007D4307">
        <w:t>In engineering and computer-aided engineering (CAE), ANNs can be trained using simulation and experimental data to create surrogate models that rapidly approximate structural, thermal, fluid-flow, and other performance characteristics. This enables engineers to evaluate design options more quickly and focus detailed simulation and testing on the most promising solutions</w:t>
      </w:r>
    </w:p>
    <w:p w14:paraId="23C82F43" w14:textId="77777777" w:rsidR="00D84064" w:rsidRDefault="00D84064" w:rsidP="00D84064"/>
    <w:p w14:paraId="7B7ABE07" w14:textId="5CF4378E" w:rsidR="0051070F" w:rsidRPr="00F224D6" w:rsidRDefault="0051070F" w:rsidP="00F224D6"/>
    <w:sectPr w:rsidR="0051070F" w:rsidRPr="00F224D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4EAFE" w14:textId="77777777" w:rsidR="00265D70" w:rsidRDefault="00265D70" w:rsidP="0051070F">
      <w:pPr>
        <w:spacing w:after="0" w:line="240" w:lineRule="auto"/>
      </w:pPr>
      <w:r>
        <w:separator/>
      </w:r>
    </w:p>
  </w:endnote>
  <w:endnote w:type="continuationSeparator" w:id="0">
    <w:p w14:paraId="54BAA4CD" w14:textId="77777777" w:rsidR="00265D70" w:rsidRDefault="00265D70" w:rsidP="0051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329D" w14:textId="66E7EFEC" w:rsidR="0051070F" w:rsidRPr="0051070F" w:rsidRDefault="0051070F">
    <w:pPr>
      <w:pStyle w:val="Footer"/>
      <w:rPr>
        <w:sz w:val="18"/>
        <w:szCs w:val="18"/>
      </w:rPr>
    </w:pPr>
    <w:r w:rsidRPr="00BE46AD">
      <w:rPr>
        <w:noProof/>
        <w:sz w:val="18"/>
        <w:szCs w:val="18"/>
      </w:rPr>
      <w:drawing>
        <wp:anchor distT="0" distB="0" distL="114300" distR="114300" simplePos="0" relativeHeight="251660288" behindDoc="0" locked="0" layoutInCell="1" allowOverlap="1" wp14:anchorId="3953E076" wp14:editId="7DB840E6">
          <wp:simplePos x="0" y="0"/>
          <wp:positionH relativeFrom="rightMargin">
            <wp:align>left</wp:align>
          </wp:positionH>
          <wp:positionV relativeFrom="paragraph">
            <wp:posOffset>35971</wp:posOffset>
          </wp:positionV>
          <wp:extent cx="504190" cy="473710"/>
          <wp:effectExtent l="0" t="0" r="0" b="2540"/>
          <wp:wrapNone/>
          <wp:docPr id="6" name="Picture 5" descr="The image depicts a human silhouette overlayed with a network of interconnected, abstract geometric patterns, symbolizing the integration of technology with human cognition.&#10;&#10;AI-generated content may be incorrect.">
            <a:extLst xmlns:a="http://schemas.openxmlformats.org/drawingml/2006/main">
              <a:ext uri="{FF2B5EF4-FFF2-40B4-BE49-F238E27FC236}">
                <a16:creationId xmlns:a16="http://schemas.microsoft.com/office/drawing/2014/main" id="{8E1E80B3-6157-8A8C-4600-BAD87BA24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image depicts a human silhouette overlayed with a network of interconnected, abstract geometric patterns, symbolizing the integration of technology with human cognition.&#10;&#10;AI-generated content may be incorrect.">
                    <a:extLst>
                      <a:ext uri="{FF2B5EF4-FFF2-40B4-BE49-F238E27FC236}">
                        <a16:creationId xmlns:a16="http://schemas.microsoft.com/office/drawing/2014/main" id="{8E1E80B3-6157-8A8C-4600-BAD87BA24F0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04190" cy="473710"/>
                  </a:xfrm>
                  <a:prstGeom prst="rect">
                    <a:avLst/>
                  </a:prstGeom>
                </pic:spPr>
              </pic:pic>
            </a:graphicData>
          </a:graphic>
        </wp:anchor>
      </w:drawing>
    </w:r>
    <w:r w:rsidR="00D84064" w:rsidRPr="00BE46AD">
      <w:rPr>
        <w:noProof/>
        <w:sz w:val="18"/>
        <w:szCs w:val="18"/>
      </w:rPr>
      <w:t>Artificial</w:t>
    </w:r>
    <w:r w:rsidR="00BE46AD" w:rsidRPr="00BE46AD">
      <w:rPr>
        <w:noProof/>
        <w:sz w:val="18"/>
        <w:szCs w:val="18"/>
      </w:rPr>
      <w:t xml:space="preserve"> Neural Networks</w:t>
    </w:r>
    <w:r w:rsidRPr="00BE46AD">
      <w:rPr>
        <w:sz w:val="12"/>
        <w:szCs w:val="12"/>
      </w:rPr>
      <w:t xml:space="preserve"> </w:t>
    </w:r>
    <w:r w:rsidRPr="0051070F">
      <w:rPr>
        <w:sz w:val="18"/>
        <w:szCs w:val="18"/>
      </w:rPr>
      <w:t>Overview</w:t>
    </w:r>
    <w:r>
      <w:rPr>
        <w:sz w:val="18"/>
        <w:szCs w:val="18"/>
      </w:rPr>
      <w:t xml:space="preserve"> </w:t>
    </w:r>
    <w:r w:rsidR="00DB127E">
      <w:rPr>
        <w:sz w:val="18"/>
        <w:szCs w:val="18"/>
      </w:rPr>
      <w:t xml:space="preserve">– Entry </w:t>
    </w:r>
    <w:r w:rsidR="005B3B67">
      <w:rPr>
        <w:sz w:val="18"/>
        <w:szCs w:val="18"/>
      </w:rPr>
      <w:t>L</w:t>
    </w:r>
    <w:r w:rsidR="00DB127E">
      <w:rPr>
        <w:sz w:val="18"/>
        <w:szCs w:val="18"/>
      </w:rPr>
      <w:t>evel</w:t>
    </w:r>
  </w:p>
  <w:p w14:paraId="1DF8F0D7" w14:textId="7CAB3C36" w:rsidR="0051070F" w:rsidRPr="0051070F" w:rsidRDefault="0051070F">
    <w:pPr>
      <w:pStyle w:val="Footer"/>
      <w:rPr>
        <w:sz w:val="18"/>
        <w:szCs w:val="18"/>
      </w:rPr>
    </w:pPr>
    <w:r w:rsidRPr="0051070F">
      <w:rPr>
        <w:sz w:val="18"/>
        <w:szCs w:val="18"/>
      </w:rPr>
      <w:t xml:space="preserve">Release date: </w:t>
    </w:r>
    <w:r w:rsidR="005B3B67">
      <w:rPr>
        <w:sz w:val="18"/>
        <w:szCs w:val="18"/>
      </w:rPr>
      <w:t>13/08/2026</w:t>
    </w:r>
    <w:r>
      <w:rPr>
        <w:sz w:val="18"/>
        <w:szCs w:val="18"/>
      </w:rPr>
      <w:t xml:space="preserve"> </w:t>
    </w:r>
  </w:p>
  <w:p w14:paraId="00A0B345" w14:textId="6CE9BB05" w:rsidR="0051070F" w:rsidRPr="0051070F" w:rsidRDefault="0051070F">
    <w:pPr>
      <w:pStyle w:val="Footer"/>
      <w:rPr>
        <w:sz w:val="18"/>
        <w:szCs w:val="18"/>
      </w:rPr>
    </w:pPr>
    <w:r w:rsidRPr="0051070F">
      <w:rPr>
        <w:sz w:val="18"/>
        <w:szCs w:val="18"/>
      </w:rPr>
      <w:t>Author: Harry Kell</w:t>
    </w:r>
    <w:r>
      <w:rPr>
        <w:sz w:val="18"/>
        <w:szCs w:val="18"/>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B3570" w14:textId="77777777" w:rsidR="00265D70" w:rsidRDefault="00265D70" w:rsidP="0051070F">
      <w:pPr>
        <w:spacing w:after="0" w:line="240" w:lineRule="auto"/>
      </w:pPr>
      <w:r>
        <w:separator/>
      </w:r>
    </w:p>
  </w:footnote>
  <w:footnote w:type="continuationSeparator" w:id="0">
    <w:p w14:paraId="30FB573A" w14:textId="77777777" w:rsidR="00265D70" w:rsidRDefault="00265D70" w:rsidP="00510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C256" w14:textId="30DB7E45" w:rsidR="0051070F" w:rsidRPr="0051070F" w:rsidRDefault="0051070F">
    <w:pPr>
      <w:pStyle w:val="Header"/>
      <w:rPr>
        <w:sz w:val="18"/>
        <w:szCs w:val="18"/>
      </w:rPr>
    </w:pPr>
    <w:r w:rsidRPr="0051070F">
      <w:rPr>
        <w:noProof/>
        <w:sz w:val="18"/>
        <w:szCs w:val="18"/>
      </w:rPr>
      <w:drawing>
        <wp:anchor distT="0" distB="0" distL="114300" distR="114300" simplePos="0" relativeHeight="251658240" behindDoc="0" locked="0" layoutInCell="1" allowOverlap="1" wp14:anchorId="6D14B6FA" wp14:editId="7688542E">
          <wp:simplePos x="0" y="0"/>
          <wp:positionH relativeFrom="column">
            <wp:posOffset>4948293</wp:posOffset>
          </wp:positionH>
          <wp:positionV relativeFrom="page">
            <wp:posOffset>261956</wp:posOffset>
          </wp:positionV>
          <wp:extent cx="1304925" cy="503555"/>
          <wp:effectExtent l="0" t="0" r="9525" b="0"/>
          <wp:wrapNone/>
          <wp:docPr id="2" name="Graphic 1">
            <a:extLst xmlns:a="http://schemas.openxmlformats.org/drawingml/2006/main">
              <a:ext uri="{FF2B5EF4-FFF2-40B4-BE49-F238E27FC236}">
                <a16:creationId xmlns:a16="http://schemas.microsoft.com/office/drawing/2014/main" id="{3B3A4925-B7AF-4FD7-CF27-EE7A186E44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3B3A4925-B7AF-4FD7-CF27-EE7A186E443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04925" cy="503555"/>
                  </a:xfrm>
                  <a:prstGeom prst="rect">
                    <a:avLst/>
                  </a:prstGeom>
                </pic:spPr>
              </pic:pic>
            </a:graphicData>
          </a:graphic>
          <wp14:sizeRelH relativeFrom="page">
            <wp14:pctWidth>0</wp14:pctWidth>
          </wp14:sizeRelH>
          <wp14:sizeRelV relativeFrom="page">
            <wp14:pctHeight>0</wp14:pctHeight>
          </wp14:sizeRelV>
        </wp:anchor>
      </w:drawing>
    </w:r>
    <w:r w:rsidR="00BE46AD">
      <w:rPr>
        <w:sz w:val="18"/>
        <w:szCs w:val="18"/>
      </w:rPr>
      <w:t>HT</w:t>
    </w:r>
    <w:r w:rsidR="00AC69F9">
      <w:rPr>
        <w:sz w:val="18"/>
        <w:szCs w:val="18"/>
      </w:rPr>
      <w:t xml:space="preserve"> </w:t>
    </w:r>
    <w:proofErr w:type="spellStart"/>
    <w:r w:rsidR="00AC69F9">
      <w:rPr>
        <w:sz w:val="18"/>
        <w:szCs w:val="18"/>
      </w:rPr>
      <w:t>gAIn</w:t>
    </w:r>
    <w:proofErr w:type="spellEnd"/>
    <w:r w:rsidR="00BE46AD">
      <w:rPr>
        <w:sz w:val="18"/>
        <w:szCs w:val="18"/>
      </w:rPr>
      <w:t xml:space="preserve"> Artificial Intelligence </w:t>
    </w:r>
    <w:r w:rsidR="00AC69F9">
      <w:rPr>
        <w:sz w:val="18"/>
        <w:szCs w:val="18"/>
      </w:rPr>
      <w:t>briefing</w:t>
    </w:r>
  </w:p>
  <w:p w14:paraId="3E79A80B" w14:textId="77777777" w:rsidR="0051070F" w:rsidRDefault="005107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70F"/>
    <w:rsid w:val="00095C48"/>
    <w:rsid w:val="000C248B"/>
    <w:rsid w:val="00202B7F"/>
    <w:rsid w:val="00260BBC"/>
    <w:rsid w:val="00265D70"/>
    <w:rsid w:val="00387683"/>
    <w:rsid w:val="0051070F"/>
    <w:rsid w:val="005B3B67"/>
    <w:rsid w:val="005E7F3C"/>
    <w:rsid w:val="00667030"/>
    <w:rsid w:val="00760A55"/>
    <w:rsid w:val="007C78FD"/>
    <w:rsid w:val="009F7DF3"/>
    <w:rsid w:val="00A72116"/>
    <w:rsid w:val="00AC69F9"/>
    <w:rsid w:val="00BE46AD"/>
    <w:rsid w:val="00D1022F"/>
    <w:rsid w:val="00D84064"/>
    <w:rsid w:val="00DB127E"/>
    <w:rsid w:val="00E845AF"/>
    <w:rsid w:val="00F224D6"/>
    <w:rsid w:val="00FC2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46D65"/>
  <w15:chartTrackingRefBased/>
  <w15:docId w15:val="{0F2E852C-75E0-461A-AA46-6453D4E6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064"/>
  </w:style>
  <w:style w:type="paragraph" w:styleId="Heading1">
    <w:name w:val="heading 1"/>
    <w:basedOn w:val="Normal"/>
    <w:next w:val="Normal"/>
    <w:link w:val="Heading1Char"/>
    <w:uiPriority w:val="9"/>
    <w:qFormat/>
    <w:rsid w:val="00510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70F"/>
    <w:rPr>
      <w:rFonts w:eastAsiaTheme="majorEastAsia" w:cstheme="majorBidi"/>
      <w:color w:val="272727" w:themeColor="text1" w:themeTint="D8"/>
    </w:rPr>
  </w:style>
  <w:style w:type="paragraph" w:styleId="Title">
    <w:name w:val="Title"/>
    <w:basedOn w:val="Normal"/>
    <w:next w:val="Normal"/>
    <w:link w:val="TitleChar"/>
    <w:uiPriority w:val="10"/>
    <w:qFormat/>
    <w:rsid w:val="00510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70F"/>
    <w:pPr>
      <w:spacing w:before="160"/>
      <w:jc w:val="center"/>
    </w:pPr>
    <w:rPr>
      <w:i/>
      <w:iCs/>
      <w:color w:val="404040" w:themeColor="text1" w:themeTint="BF"/>
    </w:rPr>
  </w:style>
  <w:style w:type="character" w:customStyle="1" w:styleId="QuoteChar">
    <w:name w:val="Quote Char"/>
    <w:basedOn w:val="DefaultParagraphFont"/>
    <w:link w:val="Quote"/>
    <w:uiPriority w:val="29"/>
    <w:rsid w:val="0051070F"/>
    <w:rPr>
      <w:i/>
      <w:iCs/>
      <w:color w:val="404040" w:themeColor="text1" w:themeTint="BF"/>
    </w:rPr>
  </w:style>
  <w:style w:type="paragraph" w:styleId="ListParagraph">
    <w:name w:val="List Paragraph"/>
    <w:basedOn w:val="Normal"/>
    <w:uiPriority w:val="34"/>
    <w:qFormat/>
    <w:rsid w:val="0051070F"/>
    <w:pPr>
      <w:ind w:left="720"/>
      <w:contextualSpacing/>
    </w:pPr>
  </w:style>
  <w:style w:type="character" w:styleId="IntenseEmphasis">
    <w:name w:val="Intense Emphasis"/>
    <w:basedOn w:val="DefaultParagraphFont"/>
    <w:uiPriority w:val="21"/>
    <w:qFormat/>
    <w:rsid w:val="0051070F"/>
    <w:rPr>
      <w:i/>
      <w:iCs/>
      <w:color w:val="0F4761" w:themeColor="accent1" w:themeShade="BF"/>
    </w:rPr>
  </w:style>
  <w:style w:type="paragraph" w:styleId="IntenseQuote">
    <w:name w:val="Intense Quote"/>
    <w:basedOn w:val="Normal"/>
    <w:next w:val="Normal"/>
    <w:link w:val="IntenseQuoteChar"/>
    <w:uiPriority w:val="30"/>
    <w:qFormat/>
    <w:rsid w:val="00510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70F"/>
    <w:rPr>
      <w:i/>
      <w:iCs/>
      <w:color w:val="0F4761" w:themeColor="accent1" w:themeShade="BF"/>
    </w:rPr>
  </w:style>
  <w:style w:type="character" w:styleId="IntenseReference">
    <w:name w:val="Intense Reference"/>
    <w:basedOn w:val="DefaultParagraphFont"/>
    <w:uiPriority w:val="32"/>
    <w:qFormat/>
    <w:rsid w:val="0051070F"/>
    <w:rPr>
      <w:b/>
      <w:bCs/>
      <w:smallCaps/>
      <w:color w:val="0F4761" w:themeColor="accent1" w:themeShade="BF"/>
      <w:spacing w:val="5"/>
    </w:rPr>
  </w:style>
  <w:style w:type="character" w:styleId="Hyperlink">
    <w:name w:val="Hyperlink"/>
    <w:basedOn w:val="DefaultParagraphFont"/>
    <w:uiPriority w:val="99"/>
    <w:unhideWhenUsed/>
    <w:rsid w:val="0051070F"/>
    <w:rPr>
      <w:color w:val="467886" w:themeColor="hyperlink"/>
      <w:u w:val="single"/>
    </w:rPr>
  </w:style>
  <w:style w:type="character" w:styleId="UnresolvedMention">
    <w:name w:val="Unresolved Mention"/>
    <w:basedOn w:val="DefaultParagraphFont"/>
    <w:uiPriority w:val="99"/>
    <w:semiHidden/>
    <w:unhideWhenUsed/>
    <w:rsid w:val="0051070F"/>
    <w:rPr>
      <w:color w:val="605E5C"/>
      <w:shd w:val="clear" w:color="auto" w:fill="E1DFDD"/>
    </w:rPr>
  </w:style>
  <w:style w:type="paragraph" w:styleId="Header">
    <w:name w:val="header"/>
    <w:basedOn w:val="Normal"/>
    <w:link w:val="HeaderChar"/>
    <w:uiPriority w:val="99"/>
    <w:unhideWhenUsed/>
    <w:rsid w:val="00510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70F"/>
  </w:style>
  <w:style w:type="paragraph" w:styleId="Footer">
    <w:name w:val="footer"/>
    <w:basedOn w:val="Normal"/>
    <w:link w:val="FooterChar"/>
    <w:uiPriority w:val="99"/>
    <w:unhideWhenUsed/>
    <w:rsid w:val="00510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70F"/>
  </w:style>
  <w:style w:type="table" w:styleId="TableGrid">
    <w:name w:val="Table Grid"/>
    <w:basedOn w:val="TableNormal"/>
    <w:uiPriority w:val="39"/>
    <w:rsid w:val="00095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pageTitle1">
    <w:name w:val="Coverpage Title1"/>
    <w:basedOn w:val="Normal"/>
    <w:qFormat/>
    <w:rsid w:val="00095C48"/>
    <w:pPr>
      <w:spacing w:after="0" w:line="240" w:lineRule="auto"/>
    </w:pPr>
    <w:rPr>
      <w:rFonts w:ascii="Arial Black" w:hAnsi="Arial Black" w:cs="Arial"/>
      <w:caps/>
      <w:color w:val="2F6EBB"/>
      <w:spacing w:val="-20"/>
      <w:kern w:val="0"/>
      <w:sz w:val="40"/>
      <w:szCs w:val="40"/>
      <w:lang w:val="en-US"/>
      <w14:ligatures w14:val="none"/>
    </w:rPr>
  </w:style>
  <w:style w:type="paragraph" w:customStyle="1" w:styleId="NormalJustified">
    <w:name w:val="Normal Justified"/>
    <w:basedOn w:val="Normal"/>
    <w:qFormat/>
    <w:rsid w:val="00095C48"/>
    <w:pPr>
      <w:spacing w:before="240" w:after="120" w:line="288" w:lineRule="auto"/>
      <w:jc w:val="both"/>
    </w:pPr>
    <w:rPr>
      <w:rFonts w:ascii="Arial" w:eastAsiaTheme="majorEastAsia" w:hAnsi="Arial" w:cstheme="majorBidi"/>
      <w:kern w:val="44"/>
      <w:sz w:val="20"/>
      <w:szCs w:val="52"/>
      <w:lang w:val="en-US"/>
      <w14:ligatures w14:val="none"/>
    </w:rPr>
  </w:style>
  <w:style w:type="paragraph" w:customStyle="1" w:styleId="CoverpageText">
    <w:name w:val="Coverpage Text"/>
    <w:basedOn w:val="Normal"/>
    <w:qFormat/>
    <w:rsid w:val="00095C48"/>
    <w:pPr>
      <w:spacing w:after="0" w:line="240" w:lineRule="auto"/>
    </w:pPr>
    <w:rPr>
      <w:rFonts w:ascii="Arial" w:hAnsi="Arial"/>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Kelly</dc:creator>
  <cp:keywords/>
  <dc:description/>
  <cp:lastModifiedBy>Harry Kelly</cp:lastModifiedBy>
  <cp:revision>10</cp:revision>
  <dcterms:created xsi:type="dcterms:W3CDTF">2026-08-06T08:47:00Z</dcterms:created>
  <dcterms:modified xsi:type="dcterms:W3CDTF">2026-08-12T09:55:00Z</dcterms:modified>
</cp:coreProperties>
</file>