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DA1A3" w14:textId="77777777" w:rsidR="00D466D1" w:rsidRDefault="00D466D1" w:rsidP="007364E1">
      <w:pPr>
        <w:pStyle w:val="CoverpageText"/>
      </w:pPr>
    </w:p>
    <w:p w14:paraId="1022043A" w14:textId="77777777" w:rsidR="00D466D1" w:rsidRDefault="00D466D1" w:rsidP="007364E1">
      <w:pPr>
        <w:pStyle w:val="CoverpageText"/>
      </w:pPr>
    </w:p>
    <w:p w14:paraId="61CFEB62" w14:textId="77777777" w:rsidR="00D466D1" w:rsidRDefault="00D466D1" w:rsidP="007364E1">
      <w:pPr>
        <w:pStyle w:val="CoverpageText"/>
      </w:pPr>
    </w:p>
    <w:p w14:paraId="301E3B97" w14:textId="77777777" w:rsidR="00D466D1" w:rsidRPr="00287869" w:rsidRDefault="00D466D1" w:rsidP="007364E1">
      <w:pPr>
        <w:pStyle w:val="CoverpageText"/>
      </w:pPr>
    </w:p>
    <w:tbl>
      <w:tblPr>
        <w:tblStyle w:val="TableGrid"/>
        <w:tblpPr w:leftFromText="180" w:rightFromText="180" w:vertAnchor="text" w:tblpY="77"/>
        <w:tblW w:w="0" w:type="auto"/>
        <w:tblBorders>
          <w:top w:val="none" w:sz="0" w:space="0" w:color="auto"/>
          <w:left w:val="none" w:sz="0" w:space="0" w:color="auto"/>
          <w:bottom w:val="none" w:sz="0" w:space="0" w:color="auto"/>
          <w:right w:val="none" w:sz="0" w:space="0" w:color="auto"/>
          <w:insideH w:val="none" w:sz="0" w:space="0" w:color="auto"/>
          <w:insideV w:val="single" w:sz="8" w:space="0" w:color="7F7F7F" w:themeColor="text1" w:themeTint="80"/>
        </w:tblBorders>
        <w:tblCellMar>
          <w:left w:w="216" w:type="dxa"/>
          <w:right w:w="216" w:type="dxa"/>
        </w:tblCellMar>
        <w:tblLook w:val="04A0" w:firstRow="1" w:lastRow="0" w:firstColumn="1" w:lastColumn="0" w:noHBand="0" w:noVBand="1"/>
      </w:tblPr>
      <w:tblGrid>
        <w:gridCol w:w="4635"/>
        <w:gridCol w:w="4391"/>
      </w:tblGrid>
      <w:tr w:rsidR="007364E1" w:rsidRPr="00287869" w14:paraId="28B4C2A8" w14:textId="77777777" w:rsidTr="007021A7">
        <w:trPr>
          <w:trHeight w:val="5229"/>
        </w:trPr>
        <w:tc>
          <w:tcPr>
            <w:tcW w:w="5102" w:type="dxa"/>
          </w:tcPr>
          <w:p w14:paraId="2985D7B6" w14:textId="77777777" w:rsidR="007364E1" w:rsidRPr="00287869" w:rsidRDefault="007364E1" w:rsidP="007021A7">
            <w:pPr>
              <w:jc w:val="right"/>
              <w:rPr>
                <w:rFonts w:cstheme="minorHAnsi"/>
              </w:rPr>
            </w:pPr>
            <w:r w:rsidRPr="00014202">
              <w:rPr>
                <w:rFonts w:cstheme="minorHAnsi"/>
                <w:noProof/>
              </w:rPr>
              <w:drawing>
                <wp:anchor distT="0" distB="0" distL="114300" distR="114300" simplePos="0" relativeHeight="251660288" behindDoc="1" locked="0" layoutInCell="1" allowOverlap="1" wp14:anchorId="4123116E" wp14:editId="79609155">
                  <wp:simplePos x="0" y="0"/>
                  <wp:positionH relativeFrom="column">
                    <wp:posOffset>877537</wp:posOffset>
                  </wp:positionH>
                  <wp:positionV relativeFrom="paragraph">
                    <wp:posOffset>2094824</wp:posOffset>
                  </wp:positionV>
                  <wp:extent cx="1616075" cy="1635760"/>
                  <wp:effectExtent l="0" t="0" r="3175" b="2540"/>
                  <wp:wrapTight wrapText="bothSides">
                    <wp:wrapPolygon edited="0">
                      <wp:start x="9930" y="0"/>
                      <wp:lineTo x="6111" y="2012"/>
                      <wp:lineTo x="4838" y="3019"/>
                      <wp:lineTo x="4838" y="8050"/>
                      <wp:lineTo x="0" y="12075"/>
                      <wp:lineTo x="0" y="18866"/>
                      <wp:lineTo x="4074" y="21382"/>
                      <wp:lineTo x="4328" y="21382"/>
                      <wp:lineTo x="17059" y="21382"/>
                      <wp:lineTo x="17314" y="21382"/>
                      <wp:lineTo x="21388" y="18866"/>
                      <wp:lineTo x="21388" y="12075"/>
                      <wp:lineTo x="16550" y="8050"/>
                      <wp:lineTo x="16805" y="3522"/>
                      <wp:lineTo x="15532" y="2264"/>
                      <wp:lineTo x="11458" y="0"/>
                      <wp:lineTo x="9930" y="0"/>
                    </wp:wrapPolygon>
                  </wp:wrapTight>
                  <wp:docPr id="96" name="Graphic 95">
                    <a:extLst xmlns:a="http://schemas.openxmlformats.org/drawingml/2006/main">
                      <a:ext uri="{FF2B5EF4-FFF2-40B4-BE49-F238E27FC236}">
                        <a16:creationId xmlns:a16="http://schemas.microsoft.com/office/drawing/2014/main" id="{CFD808FB-709C-5C85-EBCC-BBB8F44DD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Graphic 95">
                            <a:extLst>
                              <a:ext uri="{FF2B5EF4-FFF2-40B4-BE49-F238E27FC236}">
                                <a16:creationId xmlns:a16="http://schemas.microsoft.com/office/drawing/2014/main" id="{CFD808FB-709C-5C85-EBCC-BBB8F44DD75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1616075" cy="1635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08B46B0F" wp14:editId="0C7BD79F">
                  <wp:simplePos x="0" y="0"/>
                  <wp:positionH relativeFrom="column">
                    <wp:posOffset>780382</wp:posOffset>
                  </wp:positionH>
                  <wp:positionV relativeFrom="paragraph">
                    <wp:posOffset>437</wp:posOffset>
                  </wp:positionV>
                  <wp:extent cx="1741384" cy="1840139"/>
                  <wp:effectExtent l="0" t="0" r="0" b="8255"/>
                  <wp:wrapTight wrapText="bothSides">
                    <wp:wrapPolygon edited="0">
                      <wp:start x="0" y="0"/>
                      <wp:lineTo x="0" y="21473"/>
                      <wp:lineTo x="21269" y="21473"/>
                      <wp:lineTo x="21269" y="0"/>
                      <wp:lineTo x="0" y="0"/>
                    </wp:wrapPolygon>
                  </wp:wrapTight>
                  <wp:docPr id="18651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872" t="15366" r="12842" b="9300"/>
                          <a:stretch>
                            <a:fillRect/>
                          </a:stretch>
                        </pic:blipFill>
                        <pic:spPr bwMode="auto">
                          <a:xfrm>
                            <a:off x="0" y="0"/>
                            <a:ext cx="1741384" cy="1840139"/>
                          </a:xfrm>
                          <a:prstGeom prst="rect">
                            <a:avLst/>
                          </a:prstGeom>
                          <a:solidFill>
                            <a:schemeClr val="accent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p>
        </w:tc>
        <w:tc>
          <w:tcPr>
            <w:tcW w:w="5077" w:type="dxa"/>
          </w:tcPr>
          <w:p w14:paraId="0EB11B6A" w14:textId="77777777" w:rsidR="007364E1" w:rsidRDefault="007364E1" w:rsidP="007021A7">
            <w:pPr>
              <w:pStyle w:val="CoverpageTitle1"/>
              <w:rPr>
                <w:rFonts w:ascii="Calibri" w:hAnsi="Calibri" w:cs="Calibri"/>
                <w:color w:val="6599FF"/>
              </w:rPr>
            </w:pPr>
            <w:r>
              <w:rPr>
                <w:rFonts w:ascii="Calibri" w:hAnsi="Calibri" w:cs="Calibri"/>
                <w:color w:val="6599FF"/>
              </w:rPr>
              <w:t>AI Centre of excellence</w:t>
            </w:r>
          </w:p>
          <w:p w14:paraId="3B75711F" w14:textId="24035132" w:rsidR="007364E1" w:rsidRDefault="007364E1" w:rsidP="007021A7">
            <w:pPr>
              <w:pStyle w:val="CoverpageTitle1"/>
              <w:rPr>
                <w:rFonts w:ascii="Calibri" w:hAnsi="Calibri" w:cs="Calibri"/>
                <w:color w:val="6599FF"/>
              </w:rPr>
            </w:pPr>
          </w:p>
          <w:p w14:paraId="47F7E0A7" w14:textId="4737879A" w:rsidR="007364E1" w:rsidRPr="00875CC0" w:rsidRDefault="005C09C8" w:rsidP="00875CC0">
            <w:pPr>
              <w:pStyle w:val="CoverpageTitle1"/>
              <w:rPr>
                <w:rFonts w:ascii="Calibri" w:hAnsi="Calibri" w:cs="Calibri"/>
                <w:color w:val="6599FF"/>
              </w:rPr>
            </w:pPr>
            <w:r>
              <w:rPr>
                <w:rFonts w:ascii="Calibri" w:hAnsi="Calibri" w:cs="Calibri"/>
                <w:color w:val="6599FF"/>
              </w:rPr>
              <w:t>L</w:t>
            </w:r>
            <w:r w:rsidR="00126C9F">
              <w:rPr>
                <w:rFonts w:ascii="Calibri" w:hAnsi="Calibri" w:cs="Calibri"/>
                <w:color w:val="6599FF"/>
              </w:rPr>
              <w:t>arge Language</w:t>
            </w:r>
            <w:r w:rsidR="00875CC0">
              <w:rPr>
                <w:rFonts w:ascii="Calibri" w:hAnsi="Calibri" w:cs="Calibri"/>
                <w:color w:val="6599FF"/>
              </w:rPr>
              <w:t xml:space="preserve"> Models</w:t>
            </w:r>
            <w:r w:rsidR="00756AB9">
              <w:rPr>
                <w:rFonts w:ascii="Calibri" w:hAnsi="Calibri" w:cs="Calibri"/>
                <w:color w:val="6599FF"/>
              </w:rPr>
              <w:t xml:space="preserve"> OVERVIEW </w:t>
            </w:r>
            <w:r w:rsidR="00875CC0">
              <w:rPr>
                <w:rFonts w:ascii="Calibri" w:hAnsi="Calibri" w:cs="Calibri"/>
                <w:color w:val="6599FF"/>
              </w:rPr>
              <w:t>– Entry Level</w:t>
            </w:r>
          </w:p>
          <w:p w14:paraId="0B723AAB" w14:textId="77777777" w:rsidR="007364E1" w:rsidRPr="009F3A17" w:rsidRDefault="007364E1" w:rsidP="007021A7">
            <w:pPr>
              <w:pStyle w:val="CoverpageText"/>
              <w:rPr>
                <w:rFonts w:ascii="Calibri" w:hAnsi="Calibri" w:cs="Calibri"/>
              </w:rPr>
            </w:pPr>
          </w:p>
          <w:p w14:paraId="384156FD" w14:textId="77777777" w:rsidR="007364E1" w:rsidRPr="009F3A17" w:rsidRDefault="007364E1" w:rsidP="007021A7">
            <w:pPr>
              <w:pStyle w:val="CoverpageText"/>
              <w:rPr>
                <w:rFonts w:ascii="Calibri" w:hAnsi="Calibri" w:cs="Calibri"/>
              </w:rPr>
            </w:pPr>
          </w:p>
          <w:p w14:paraId="3DB2E979" w14:textId="77777777" w:rsidR="007364E1" w:rsidRPr="009F3A17" w:rsidRDefault="007364E1" w:rsidP="007021A7">
            <w:pPr>
              <w:pStyle w:val="CoverpageText"/>
              <w:rPr>
                <w:rFonts w:ascii="Calibri" w:hAnsi="Calibri" w:cs="Calibri"/>
              </w:rPr>
            </w:pPr>
          </w:p>
          <w:p w14:paraId="13B39E54" w14:textId="77777777" w:rsidR="007364E1" w:rsidRPr="009F3A17" w:rsidRDefault="007364E1" w:rsidP="007021A7">
            <w:pPr>
              <w:pStyle w:val="CoverpageText"/>
              <w:rPr>
                <w:rFonts w:ascii="Calibri" w:hAnsi="Calibri" w:cs="Calibri"/>
              </w:rPr>
            </w:pPr>
          </w:p>
          <w:p w14:paraId="6CCDA80C" w14:textId="5C078738" w:rsidR="007364E1" w:rsidRPr="00287869" w:rsidRDefault="007364E1" w:rsidP="007021A7">
            <w:pPr>
              <w:pStyle w:val="CoverpageText"/>
              <w:rPr>
                <w:rFonts w:asciiTheme="minorHAnsi" w:hAnsiTheme="minorHAnsi" w:cstheme="minorHAnsi"/>
              </w:rPr>
            </w:pPr>
            <w:r w:rsidRPr="009F3A17">
              <w:rPr>
                <w:rFonts w:ascii="Calibri" w:hAnsi="Calibri" w:cs="Calibri"/>
              </w:rPr>
              <w:t>Version 1.0</w:t>
            </w:r>
          </w:p>
        </w:tc>
      </w:tr>
    </w:tbl>
    <w:p w14:paraId="399C68E5" w14:textId="77777777" w:rsidR="007364E1" w:rsidRPr="00287869" w:rsidRDefault="007364E1" w:rsidP="007364E1">
      <w:pPr>
        <w:pStyle w:val="NormalJustified"/>
        <w:rPr>
          <w:rFonts w:asciiTheme="minorHAnsi" w:hAnsiTheme="minorHAnsi" w:cstheme="minorHAnsi"/>
        </w:rPr>
      </w:pPr>
    </w:p>
    <w:p w14:paraId="4070E611" w14:textId="77777777" w:rsidR="007364E1" w:rsidRPr="00287869" w:rsidRDefault="007364E1" w:rsidP="007364E1">
      <w:pPr>
        <w:pStyle w:val="NormalJustified"/>
        <w:rPr>
          <w:rFonts w:asciiTheme="minorHAnsi" w:hAnsiTheme="minorHAnsi" w:cstheme="minorHAnsi"/>
        </w:rPr>
      </w:pPr>
    </w:p>
    <w:p w14:paraId="463701F4" w14:textId="77777777" w:rsidR="007364E1" w:rsidRDefault="007364E1" w:rsidP="007364E1">
      <w:pPr>
        <w:pStyle w:val="NormalJustified"/>
        <w:rPr>
          <w:rFonts w:asciiTheme="minorHAnsi" w:hAnsiTheme="minorHAnsi" w:cstheme="minorHAnsi"/>
        </w:rPr>
      </w:pPr>
    </w:p>
    <w:p w14:paraId="4752B712" w14:textId="77777777" w:rsidR="007364E1" w:rsidRPr="00287869" w:rsidRDefault="007364E1" w:rsidP="007364E1">
      <w:pPr>
        <w:pStyle w:val="NormalJustified"/>
        <w:rPr>
          <w:rFonts w:asciiTheme="minorHAnsi" w:hAnsiTheme="minorHAnsi" w:cstheme="minorHAnsi"/>
        </w:rPr>
      </w:pPr>
    </w:p>
    <w:p w14:paraId="4B4607AD" w14:textId="77777777" w:rsidR="007364E1" w:rsidRDefault="007364E1" w:rsidP="007364E1">
      <w:pPr>
        <w:pStyle w:val="NormalJustified"/>
        <w:rPr>
          <w:rFonts w:ascii="Calibri" w:hAnsi="Calibri" w:cs="Calibri"/>
        </w:rPr>
      </w:pPr>
    </w:p>
    <w:p w14:paraId="58A16564" w14:textId="77777777" w:rsidR="007364E1" w:rsidRDefault="007364E1" w:rsidP="007364E1">
      <w:pPr>
        <w:pStyle w:val="NormalJustified"/>
        <w:rPr>
          <w:rFonts w:ascii="Calibri" w:hAnsi="Calibri" w:cs="Calibri"/>
        </w:rPr>
      </w:pPr>
    </w:p>
    <w:p w14:paraId="42BB9C99" w14:textId="77777777" w:rsidR="007364E1" w:rsidRDefault="007364E1" w:rsidP="007364E1">
      <w:pPr>
        <w:pStyle w:val="NormalJustified"/>
        <w:rPr>
          <w:rFonts w:ascii="Calibri" w:hAnsi="Calibri" w:cs="Calibri"/>
        </w:rPr>
      </w:pPr>
    </w:p>
    <w:p w14:paraId="3273694F" w14:textId="77777777" w:rsidR="007364E1" w:rsidRDefault="007364E1" w:rsidP="007364E1">
      <w:pPr>
        <w:pStyle w:val="NormalJustified"/>
        <w:rPr>
          <w:rFonts w:ascii="Calibri" w:hAnsi="Calibri" w:cs="Calibri"/>
        </w:rPr>
      </w:pPr>
    </w:p>
    <w:p w14:paraId="109BB95E" w14:textId="77777777" w:rsidR="007364E1" w:rsidRDefault="007364E1" w:rsidP="007364E1">
      <w:pPr>
        <w:ind w:left="90" w:right="117"/>
        <w:jc w:val="both"/>
        <w:rPr>
          <w:rFonts w:ascii="Calibri" w:hAnsi="Calibri" w:cs="Calibri"/>
        </w:rPr>
      </w:pPr>
      <w:r w:rsidRPr="009F3A17">
        <w:rPr>
          <w:rFonts w:ascii="Calibri" w:hAnsi="Calibri" w:cs="Calibri"/>
        </w:rPr>
        <w:t>© Copyright: All contents in this document belong to Hinduja Tech Limited. None of the contents from this document shall be reproduced, copied, or used outside Hinduja Tech without prior written approval of the Hinduja Tech AI Governance Board.</w:t>
      </w:r>
    </w:p>
    <w:p w14:paraId="5D2C95AD" w14:textId="77777777" w:rsidR="007364E1" w:rsidRDefault="007364E1">
      <w:pPr>
        <w:rPr>
          <w:b/>
          <w:bCs/>
        </w:rPr>
      </w:pPr>
      <w:r>
        <w:rPr>
          <w:b/>
          <w:bCs/>
        </w:rPr>
        <w:br w:type="page"/>
      </w:r>
    </w:p>
    <w:p w14:paraId="6D09BBB5" w14:textId="01BA2510" w:rsidR="00575E85" w:rsidRPr="00575E85" w:rsidRDefault="00575E85" w:rsidP="00575E85">
      <w:pPr>
        <w:rPr>
          <w:b/>
          <w:bCs/>
        </w:rPr>
      </w:pPr>
      <w:r w:rsidRPr="00575E85">
        <w:rPr>
          <w:b/>
          <w:bCs/>
        </w:rPr>
        <w:lastRenderedPageBreak/>
        <w:t>Large Language Models</w:t>
      </w:r>
    </w:p>
    <w:p w14:paraId="2972EE10" w14:textId="77777777" w:rsidR="00575E85" w:rsidRPr="00575E85" w:rsidRDefault="00575E85" w:rsidP="00575E85">
      <w:pPr>
        <w:rPr>
          <w:b/>
          <w:bCs/>
        </w:rPr>
      </w:pPr>
      <w:r w:rsidRPr="00575E85">
        <w:rPr>
          <w:b/>
          <w:bCs/>
        </w:rPr>
        <w:t>What are Large Language Models?</w:t>
      </w:r>
    </w:p>
    <w:p w14:paraId="3923B773" w14:textId="77777777" w:rsidR="00575E85" w:rsidRPr="00575E85" w:rsidRDefault="00575E85" w:rsidP="00575E85">
      <w:r w:rsidRPr="00575E85">
        <w:t>A Large Language Model (LLM) is a type of Artificial Intelligence (AI) designed to understand and generate human language. LLMs are trained on vast amounts of text and learn patterns, grammar, context, and relationships between words. This enables them to answer questions, summarise information, generate content, and hold conversations.</w:t>
      </w:r>
    </w:p>
    <w:p w14:paraId="2A41963D" w14:textId="77777777" w:rsidR="00575E85" w:rsidRPr="00575E85" w:rsidRDefault="00575E85" w:rsidP="00575E85">
      <w:r w:rsidRPr="00575E85">
        <w:t>Commonly used LLM examples include Microsoft Copilot, ChatGPT, Claude, and Gemini.</w:t>
      </w:r>
    </w:p>
    <w:p w14:paraId="312D655F" w14:textId="77777777" w:rsidR="00575E85" w:rsidRPr="00575E85" w:rsidRDefault="00575E85" w:rsidP="00575E85">
      <w:pPr>
        <w:rPr>
          <w:b/>
          <w:bCs/>
        </w:rPr>
      </w:pPr>
      <w:r w:rsidRPr="00575E85">
        <w:rPr>
          <w:b/>
          <w:bCs/>
        </w:rPr>
        <w:t>Background</w:t>
      </w:r>
    </w:p>
    <w:p w14:paraId="3596C4BB" w14:textId="77777777" w:rsidR="00575E85" w:rsidRPr="00575E85" w:rsidRDefault="00575E85" w:rsidP="00575E85">
      <w:r w:rsidRPr="00575E85">
        <w:t xml:space="preserve">Although language AI research began many years ago, a major breakthrough occurred in </w:t>
      </w:r>
      <w:r w:rsidRPr="00575E85">
        <w:rPr>
          <w:b/>
          <w:bCs/>
        </w:rPr>
        <w:t>2017</w:t>
      </w:r>
      <w:r w:rsidRPr="00575E85">
        <w:t xml:space="preserve"> with the introduction of the </w:t>
      </w:r>
      <w:r w:rsidRPr="00575E85">
        <w:rPr>
          <w:b/>
          <w:bCs/>
        </w:rPr>
        <w:t>Transformer</w:t>
      </w:r>
      <w:r w:rsidRPr="00575E85">
        <w:t xml:space="preserve"> architecture, which became the foundation of most modern LLMs.</w:t>
      </w:r>
    </w:p>
    <w:p w14:paraId="7405FDE4" w14:textId="77777777" w:rsidR="00575E85" w:rsidRPr="00575E85" w:rsidRDefault="00575E85" w:rsidP="00575E85">
      <w:r w:rsidRPr="00575E85">
        <w:t>Transformers allowed AI systems to process relationships between many words simultaneously. This made training models much faster and more effective than previous approaches. This led to the development of modern LLMs that are now widely used in business and everyday life.</w:t>
      </w:r>
    </w:p>
    <w:p w14:paraId="24EA0A5E" w14:textId="77777777" w:rsidR="00575E85" w:rsidRPr="00575E85" w:rsidRDefault="00575E85" w:rsidP="00575E85">
      <w:pPr>
        <w:rPr>
          <w:b/>
          <w:bCs/>
        </w:rPr>
      </w:pPr>
      <w:r w:rsidRPr="00575E85">
        <w:rPr>
          <w:b/>
          <w:bCs/>
        </w:rPr>
        <w:t>How LLMs are Trained</w:t>
      </w:r>
    </w:p>
    <w:p w14:paraId="419C7969" w14:textId="77777777" w:rsidR="00575E85" w:rsidRPr="00575E85" w:rsidRDefault="00575E85" w:rsidP="00575E85">
      <w:pPr>
        <w:rPr>
          <w:b/>
          <w:bCs/>
        </w:rPr>
      </w:pPr>
      <w:r w:rsidRPr="00575E85">
        <w:rPr>
          <w:b/>
          <w:bCs/>
        </w:rPr>
        <w:t>Training</w:t>
      </w:r>
    </w:p>
    <w:p w14:paraId="2AEA9301" w14:textId="77777777" w:rsidR="00575E85" w:rsidRPr="00575E85" w:rsidRDefault="00575E85" w:rsidP="00575E85">
      <w:r w:rsidRPr="00575E85">
        <w:t>Training LLMs is a process that is useful to know to help understand how LLMs work. This can be summarised in a few key steps:</w:t>
      </w:r>
    </w:p>
    <w:p w14:paraId="04164963" w14:textId="77777777" w:rsidR="00575E85" w:rsidRPr="00575E85" w:rsidRDefault="00575E85" w:rsidP="00575E85">
      <w:pPr>
        <w:numPr>
          <w:ilvl w:val="0"/>
          <w:numId w:val="3"/>
        </w:numPr>
      </w:pPr>
      <w:r w:rsidRPr="00575E85">
        <w:rPr>
          <w:b/>
          <w:bCs/>
        </w:rPr>
        <w:t>Pre-training:</w:t>
      </w:r>
      <w:r w:rsidRPr="00575E85">
        <w:t xml:space="preserve"> The model learns the fundamentals of language by analysing large amounts of text from books, websites, and articles. By predicting missing or next words in prose, the model learns grammar, meanings and patterns.</w:t>
      </w:r>
    </w:p>
    <w:p w14:paraId="6609FB08" w14:textId="77777777" w:rsidR="00575E85" w:rsidRPr="00575E85" w:rsidRDefault="00575E85" w:rsidP="00575E85">
      <w:pPr>
        <w:numPr>
          <w:ilvl w:val="0"/>
          <w:numId w:val="3"/>
        </w:numPr>
      </w:pPr>
      <w:r w:rsidRPr="00575E85">
        <w:rPr>
          <w:b/>
          <w:bCs/>
        </w:rPr>
        <w:t>Transfer Learning:</w:t>
      </w:r>
      <w:r w:rsidRPr="00575E85">
        <w:t xml:space="preserve"> Once the model has learned basic language skills, it can draw on this knowledge when tackling new tasks. By reusing information in this way, the amount of additional training and data required is reduced.</w:t>
      </w:r>
    </w:p>
    <w:p w14:paraId="27F05838" w14:textId="77777777" w:rsidR="00575E85" w:rsidRPr="00575E85" w:rsidRDefault="00575E85" w:rsidP="00575E85">
      <w:pPr>
        <w:numPr>
          <w:ilvl w:val="0"/>
          <w:numId w:val="3"/>
        </w:numPr>
      </w:pPr>
      <w:r w:rsidRPr="00575E85">
        <w:rPr>
          <w:b/>
          <w:bCs/>
        </w:rPr>
        <w:t>Fine-tuning:</w:t>
      </w:r>
      <w:r w:rsidRPr="00575E85">
        <w:t xml:space="preserve"> Following this, the model can be adapted for specific tasks, such as document classification. This is achieved by providing the model with smaller sets of labelled examples to improve performance in a particular area.</w:t>
      </w:r>
    </w:p>
    <w:p w14:paraId="4A752EEA" w14:textId="77777777" w:rsidR="00575E85" w:rsidRPr="00575E85" w:rsidRDefault="00575E85" w:rsidP="00575E85">
      <w:pPr>
        <w:numPr>
          <w:ilvl w:val="0"/>
          <w:numId w:val="3"/>
        </w:numPr>
      </w:pPr>
      <w:r w:rsidRPr="00575E85">
        <w:rPr>
          <w:b/>
          <w:bCs/>
        </w:rPr>
        <w:t>Reinforcement Learning with Human Feedback:</w:t>
      </w:r>
      <w:r w:rsidRPr="00575E85">
        <w:t xml:space="preserve"> In this final stage, human reviewers evaluate and rank the model's responses, helping it learn which answers are most appropriate. This aligns the model more closely with human expectations.</w:t>
      </w:r>
    </w:p>
    <w:p w14:paraId="0C95A74B" w14:textId="77777777" w:rsidR="00575E85" w:rsidRPr="00575E85" w:rsidRDefault="00575E85" w:rsidP="00575E85">
      <w:pPr>
        <w:rPr>
          <w:b/>
          <w:bCs/>
        </w:rPr>
      </w:pPr>
      <w:r w:rsidRPr="00575E85">
        <w:rPr>
          <w:b/>
          <w:bCs/>
        </w:rPr>
        <w:lastRenderedPageBreak/>
        <w:t>Example</w:t>
      </w:r>
    </w:p>
    <w:p w14:paraId="643FAB61" w14:textId="77777777" w:rsidR="00575E85" w:rsidRPr="00575E85" w:rsidRDefault="00575E85" w:rsidP="00575E85">
      <w:r w:rsidRPr="00575E85">
        <w:t>During pre-training, the model may see:</w:t>
      </w:r>
    </w:p>
    <w:p w14:paraId="799E9ED9" w14:textId="5E5A8539" w:rsidR="00575E85" w:rsidRPr="00575E85" w:rsidRDefault="00575E85" w:rsidP="00575E85">
      <w:r w:rsidRPr="00575E85">
        <w:t xml:space="preserve">"The capital of </w:t>
      </w:r>
      <w:r w:rsidR="00FA7FD6">
        <w:t>India</w:t>
      </w:r>
      <w:r w:rsidRPr="00575E85">
        <w:t xml:space="preserve"> is _____"</w:t>
      </w:r>
    </w:p>
    <w:p w14:paraId="5540D946" w14:textId="77777777" w:rsidR="00575E85" w:rsidRPr="00575E85" w:rsidRDefault="00575E85" w:rsidP="00575E85">
      <w:r w:rsidRPr="00575E85">
        <w:t>By repeatedly predicting missing words across billions of examples, the model learns language patterns, factual relationships, and behaviours that can resemble reasoning.</w:t>
      </w:r>
    </w:p>
    <w:p w14:paraId="33DC48BE" w14:textId="77777777" w:rsidR="00575E85" w:rsidRPr="00575E85" w:rsidRDefault="00575E85" w:rsidP="00575E85">
      <w:pPr>
        <w:rPr>
          <w:b/>
          <w:bCs/>
        </w:rPr>
      </w:pPr>
      <w:r w:rsidRPr="00575E85">
        <w:rPr>
          <w:b/>
          <w:bCs/>
        </w:rPr>
        <w:t>How LLMs are Improved During Use</w:t>
      </w:r>
    </w:p>
    <w:p w14:paraId="24DF7399" w14:textId="77777777" w:rsidR="00575E85" w:rsidRPr="00575E85" w:rsidRDefault="00575E85" w:rsidP="00575E85">
      <w:r w:rsidRPr="00575E85">
        <w:t>Once trained, LLMs can be enhanced through a range of techniques during use. These techniques help improve the quality and relevance of responses without typically altering the model's core parameters. Summarised in the table below are a few methods of achieving this.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2"/>
        <w:gridCol w:w="6648"/>
      </w:tblGrid>
      <w:tr w:rsidR="00575E85" w:rsidRPr="00575E85" w14:paraId="06C3E641" w14:textId="77777777" w:rsidTr="0047081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2B626E81" w14:textId="77777777" w:rsidR="00575E85" w:rsidRPr="00575E85" w:rsidRDefault="00575E85" w:rsidP="00575E85">
            <w:pPr>
              <w:rPr>
                <w:b/>
                <w:bCs/>
              </w:rPr>
            </w:pPr>
            <w:r w:rsidRPr="00575E85">
              <w:rPr>
                <w:b/>
                <w:bCs/>
              </w:rPr>
              <w:t>Technique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A360DFF" w14:textId="77777777" w:rsidR="00575E85" w:rsidRPr="00575E85" w:rsidRDefault="00575E85" w:rsidP="00575E85">
            <w:pPr>
              <w:rPr>
                <w:b/>
                <w:bCs/>
              </w:rPr>
            </w:pPr>
            <w:r w:rsidRPr="00575E85">
              <w:rPr>
                <w:b/>
                <w:bCs/>
              </w:rPr>
              <w:t>Description</w:t>
            </w:r>
          </w:p>
        </w:tc>
      </w:tr>
      <w:tr w:rsidR="00575E85" w:rsidRPr="00575E85" w14:paraId="15B432BD"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64ED68" w14:textId="77777777" w:rsidR="00575E85" w:rsidRPr="00575E85" w:rsidRDefault="00575E85" w:rsidP="00575E85">
            <w:pPr>
              <w:rPr>
                <w:b/>
                <w:bCs/>
              </w:rPr>
            </w:pPr>
            <w:r w:rsidRPr="00575E85">
              <w:rPr>
                <w:b/>
                <w:bCs/>
              </w:rPr>
              <w:t>Zero-Shot Learning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F4858C" w14:textId="77777777" w:rsidR="00575E85" w:rsidRPr="00575E85" w:rsidRDefault="00575E85" w:rsidP="00575E85">
            <w:r w:rsidRPr="00575E85">
              <w:t>Performs a task using only instructions and no examples.</w:t>
            </w:r>
          </w:p>
        </w:tc>
      </w:tr>
      <w:tr w:rsidR="00575E85" w:rsidRPr="00575E85" w14:paraId="348D5361"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B3F32" w14:textId="77777777" w:rsidR="00575E85" w:rsidRPr="00575E85" w:rsidRDefault="00575E85" w:rsidP="00575E85">
            <w:pPr>
              <w:rPr>
                <w:b/>
                <w:bCs/>
              </w:rPr>
            </w:pPr>
            <w:r w:rsidRPr="00575E85">
              <w:rPr>
                <w:b/>
                <w:bCs/>
              </w:rPr>
              <w:t>Few-Shot Learning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844664" w14:textId="77777777" w:rsidR="00575E85" w:rsidRPr="00575E85" w:rsidRDefault="00575E85" w:rsidP="00575E85">
            <w:r w:rsidRPr="00575E85">
              <w:t>Uses a small number of examples provided in a prompt.</w:t>
            </w:r>
          </w:p>
        </w:tc>
      </w:tr>
      <w:tr w:rsidR="00575E85" w:rsidRPr="00575E85" w14:paraId="67B29561"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C47D31" w14:textId="77777777" w:rsidR="00575E85" w:rsidRPr="00575E85" w:rsidRDefault="00575E85" w:rsidP="00575E85">
            <w:pPr>
              <w:rPr>
                <w:b/>
                <w:bCs/>
              </w:rPr>
            </w:pPr>
            <w:r w:rsidRPr="00575E85">
              <w:rPr>
                <w:b/>
                <w:bCs/>
              </w:rPr>
              <w:t>In-Context Learning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03892F" w14:textId="77777777" w:rsidR="00575E85" w:rsidRPr="00575E85" w:rsidRDefault="00575E85" w:rsidP="00575E85">
            <w:r w:rsidRPr="00575E85">
              <w:t>Uses information supplied in the current conversation or prompt to perform a task without additional training.</w:t>
            </w:r>
          </w:p>
        </w:tc>
      </w:tr>
      <w:tr w:rsidR="00575E85" w:rsidRPr="00575E85" w14:paraId="6D99859C"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19AB1D" w14:textId="77777777" w:rsidR="00575E85" w:rsidRPr="00575E85" w:rsidRDefault="00575E85" w:rsidP="00575E85">
            <w:pPr>
              <w:rPr>
                <w:b/>
                <w:bCs/>
              </w:rPr>
            </w:pPr>
            <w:r w:rsidRPr="00575E85">
              <w:rPr>
                <w:b/>
                <w:bCs/>
              </w:rPr>
              <w:t>Retrieval-Augmented Generation (RAG)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C6618E" w14:textId="77777777" w:rsidR="00575E85" w:rsidRPr="00575E85" w:rsidRDefault="00575E85" w:rsidP="00575E85">
            <w:r w:rsidRPr="00575E85">
              <w:t>Retrieves information from documents or databases that it was not trained on before generating a response. This improves accuracy and access to current information.</w:t>
            </w:r>
          </w:p>
        </w:tc>
      </w:tr>
      <w:tr w:rsidR="00575E85" w:rsidRPr="00575E85" w14:paraId="553FC96D"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A7A9C8" w14:textId="77777777" w:rsidR="00575E85" w:rsidRPr="00575E85" w:rsidRDefault="00575E85" w:rsidP="00575E85">
            <w:pPr>
              <w:rPr>
                <w:b/>
                <w:bCs/>
              </w:rPr>
            </w:pPr>
            <w:r w:rsidRPr="00575E85">
              <w:rPr>
                <w:b/>
                <w:bCs/>
              </w:rPr>
              <w:t>Prompt Engineering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93E16" w14:textId="77777777" w:rsidR="00575E85" w:rsidRPr="00575E85" w:rsidRDefault="00575E85" w:rsidP="00575E85">
            <w:r w:rsidRPr="00575E85">
              <w:t>Carefully designing prompts and instructions to improve output quality and relevance.</w:t>
            </w:r>
          </w:p>
        </w:tc>
      </w:tr>
    </w:tbl>
    <w:p w14:paraId="5FA2BBF8" w14:textId="3E772A4A" w:rsidR="00D16D96" w:rsidRPr="0018793D" w:rsidRDefault="00575E85" w:rsidP="00575E85">
      <w:r w:rsidRPr="00575E85">
        <w:t>For more information on RAG and Prompt Engineering, consult the other crib sheets available on these topics.</w:t>
      </w:r>
    </w:p>
    <w:p w14:paraId="5D996308" w14:textId="77777777" w:rsidR="0018793D" w:rsidRDefault="0018793D">
      <w:pPr>
        <w:rPr>
          <w:b/>
          <w:bCs/>
        </w:rPr>
      </w:pPr>
      <w:r>
        <w:rPr>
          <w:b/>
          <w:bCs/>
        </w:rPr>
        <w:br w:type="page"/>
      </w:r>
    </w:p>
    <w:p w14:paraId="4A44DAAA" w14:textId="7C9E3D0F" w:rsidR="00575E85" w:rsidRPr="00575E85" w:rsidRDefault="00575E85" w:rsidP="00575E85">
      <w:pPr>
        <w:rPr>
          <w:b/>
          <w:bCs/>
        </w:rPr>
      </w:pPr>
      <w:r w:rsidRPr="00575E85">
        <w:rPr>
          <w:b/>
          <w:bCs/>
        </w:rPr>
        <w:lastRenderedPageBreak/>
        <w:t>Advantages of LLMs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6"/>
        <w:gridCol w:w="6004"/>
      </w:tblGrid>
      <w:tr w:rsidR="00575E85" w:rsidRPr="00575E85" w14:paraId="2E4F5FFB" w14:textId="77777777" w:rsidTr="0047081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4E8592A2" w14:textId="77777777" w:rsidR="00575E85" w:rsidRPr="00575E85" w:rsidRDefault="00575E85" w:rsidP="00575E85">
            <w:pPr>
              <w:rPr>
                <w:b/>
                <w:bCs/>
              </w:rPr>
            </w:pPr>
            <w:r w:rsidRPr="00575E85">
              <w:rPr>
                <w:b/>
                <w:bCs/>
              </w:rPr>
              <w:t>Advantage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55739C0" w14:textId="77777777" w:rsidR="00575E85" w:rsidRPr="00575E85" w:rsidRDefault="00575E85" w:rsidP="00575E85">
            <w:pPr>
              <w:rPr>
                <w:b/>
                <w:bCs/>
              </w:rPr>
            </w:pPr>
            <w:r w:rsidRPr="00575E85">
              <w:rPr>
                <w:b/>
                <w:bCs/>
              </w:rPr>
              <w:t>Example</w:t>
            </w:r>
          </w:p>
        </w:tc>
      </w:tr>
      <w:tr w:rsidR="00575E85" w:rsidRPr="00575E85" w14:paraId="67DAE342"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21E2F2" w14:textId="77777777" w:rsidR="00575E85" w:rsidRPr="00575E85" w:rsidRDefault="00575E85" w:rsidP="00575E85">
            <w:pPr>
              <w:rPr>
                <w:b/>
                <w:bCs/>
              </w:rPr>
            </w:pPr>
            <w:r w:rsidRPr="00575E85">
              <w:rPr>
                <w:b/>
                <w:bCs/>
              </w:rPr>
              <w:t>Natural language interaction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0C31AF" w14:textId="77777777" w:rsidR="00575E85" w:rsidRPr="00575E85" w:rsidRDefault="00575E85" w:rsidP="00575E85">
            <w:r w:rsidRPr="00575E85">
              <w:t>Users can communicate using everyday language rather than technical commands.</w:t>
            </w:r>
          </w:p>
        </w:tc>
      </w:tr>
      <w:tr w:rsidR="00575E85" w:rsidRPr="00575E85" w14:paraId="49785560"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4D4F44" w14:textId="77777777" w:rsidR="00575E85" w:rsidRPr="00575E85" w:rsidRDefault="00575E85" w:rsidP="00575E85">
            <w:pPr>
              <w:rPr>
                <w:b/>
                <w:bCs/>
              </w:rPr>
            </w:pPr>
            <w:r w:rsidRPr="00575E85">
              <w:rPr>
                <w:b/>
                <w:bCs/>
              </w:rPr>
              <w:t>Increases productivity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E6B9F2" w14:textId="77777777" w:rsidR="00575E85" w:rsidRPr="00575E85" w:rsidRDefault="00575E85" w:rsidP="00575E85">
            <w:r w:rsidRPr="00575E85">
              <w:t>Assists with drafting emails, reports, meeting notes and presentations.</w:t>
            </w:r>
          </w:p>
        </w:tc>
      </w:tr>
      <w:tr w:rsidR="00575E85" w:rsidRPr="00575E85" w14:paraId="7AAF9877"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702343" w14:textId="77777777" w:rsidR="00575E85" w:rsidRPr="00575E85" w:rsidRDefault="00575E85" w:rsidP="00575E85">
            <w:pPr>
              <w:rPr>
                <w:b/>
                <w:bCs/>
              </w:rPr>
            </w:pPr>
            <w:r w:rsidRPr="00575E85">
              <w:rPr>
                <w:b/>
                <w:bCs/>
              </w:rPr>
              <w:t>Rapid information summarisation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057D94" w14:textId="77777777" w:rsidR="00575E85" w:rsidRPr="00575E85" w:rsidRDefault="00575E85" w:rsidP="00575E85">
            <w:r w:rsidRPr="00575E85">
              <w:t>Condenses large documents into concise summaries.</w:t>
            </w:r>
          </w:p>
        </w:tc>
      </w:tr>
      <w:tr w:rsidR="00575E85" w:rsidRPr="00575E85" w14:paraId="28347C43"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78F741" w14:textId="77777777" w:rsidR="00575E85" w:rsidRPr="00575E85" w:rsidRDefault="00575E85" w:rsidP="00575E85">
            <w:pPr>
              <w:rPr>
                <w:b/>
                <w:bCs/>
              </w:rPr>
            </w:pPr>
            <w:r w:rsidRPr="00575E85">
              <w:rPr>
                <w:b/>
                <w:bCs/>
              </w:rPr>
              <w:t>Supports knowledge 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B25359" w14:textId="77777777" w:rsidR="00575E85" w:rsidRPr="00575E85" w:rsidRDefault="00575E85" w:rsidP="00575E85">
            <w:r w:rsidRPr="00575E85">
              <w:t>Helps analyse information, generate ideas and answer questions.</w:t>
            </w:r>
          </w:p>
        </w:tc>
      </w:tr>
      <w:tr w:rsidR="00575E85" w:rsidRPr="00575E85" w14:paraId="4D2063D4"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8FE4A5" w14:textId="77777777" w:rsidR="00575E85" w:rsidRPr="00575E85" w:rsidRDefault="00575E85" w:rsidP="00575E85">
            <w:pPr>
              <w:rPr>
                <w:b/>
                <w:bCs/>
              </w:rPr>
            </w:pPr>
            <w:r w:rsidRPr="00575E85">
              <w:rPr>
                <w:b/>
                <w:bCs/>
              </w:rPr>
              <w:t>Versatile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433A4D" w14:textId="77777777" w:rsidR="00575E85" w:rsidRPr="00575E85" w:rsidRDefault="00575E85" w:rsidP="00575E85">
            <w:r w:rsidRPr="00575E85">
              <w:t>Can perform many different tasks using a single system.</w:t>
            </w:r>
          </w:p>
        </w:tc>
      </w:tr>
      <w:tr w:rsidR="00575E85" w:rsidRPr="00575E85" w14:paraId="15F5E648"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A2A8C6" w14:textId="77777777" w:rsidR="00575E85" w:rsidRPr="00575E85" w:rsidRDefault="00575E85" w:rsidP="00575E85">
            <w:pPr>
              <w:rPr>
                <w:b/>
                <w:bCs/>
              </w:rPr>
            </w:pPr>
            <w:r w:rsidRPr="00575E85">
              <w:rPr>
                <w:b/>
                <w:bCs/>
              </w:rPr>
              <w:t>Accessible to non-experts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319389" w14:textId="77777777" w:rsidR="00575E85" w:rsidRPr="00575E85" w:rsidRDefault="00575E85" w:rsidP="00575E85">
            <w:r w:rsidRPr="00575E85">
              <w:t>Enables users without technical expertise to benefit from AI capabilities.</w:t>
            </w:r>
          </w:p>
        </w:tc>
      </w:tr>
    </w:tbl>
    <w:p w14:paraId="2A117BF2" w14:textId="77777777" w:rsidR="00D16D96" w:rsidRDefault="00D16D96" w:rsidP="00575E85">
      <w:pPr>
        <w:rPr>
          <w:b/>
          <w:bCs/>
        </w:rPr>
      </w:pPr>
    </w:p>
    <w:p w14:paraId="15902735" w14:textId="0111FC87" w:rsidR="00575E85" w:rsidRPr="00575E85" w:rsidRDefault="00575E85" w:rsidP="00575E85">
      <w:pPr>
        <w:rPr>
          <w:b/>
          <w:bCs/>
        </w:rPr>
      </w:pPr>
      <w:r w:rsidRPr="00575E85">
        <w:rPr>
          <w:b/>
          <w:bCs/>
        </w:rPr>
        <w:t>Limitations and Risks</w:t>
      </w:r>
    </w:p>
    <w:p w14:paraId="563CE7EE" w14:textId="77777777" w:rsidR="00575E85" w:rsidRPr="00E27E2D" w:rsidRDefault="00575E85" w:rsidP="00575E85">
      <w:r w:rsidRPr="00575E85">
        <w:t xml:space="preserve">LLMs, whilst powerful tools, are limited. Any outputs generated by LLMs should </w:t>
      </w:r>
      <w:r w:rsidRPr="00575E85">
        <w:rPr>
          <w:b/>
          <w:bCs/>
        </w:rPr>
        <w:t>always</w:t>
      </w:r>
      <w:r w:rsidRPr="00575E85">
        <w:t xml:space="preserve"> </w:t>
      </w:r>
      <w:r w:rsidRPr="00E27E2D">
        <w:rPr>
          <w:b/>
          <w:bCs/>
        </w:rPr>
        <w:t>be reviewed by a competent human</w:t>
      </w:r>
      <w:r w:rsidRPr="00E27E2D">
        <w:t xml:space="preserve"> before being relied upon for important decisions.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20"/>
        <w:gridCol w:w="6390"/>
      </w:tblGrid>
      <w:tr w:rsidR="00575E85" w:rsidRPr="00575E85" w14:paraId="2C1193BF" w14:textId="77777777" w:rsidTr="0047081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99A80D4" w14:textId="77777777" w:rsidR="00575E85" w:rsidRPr="00575E85" w:rsidRDefault="00575E85" w:rsidP="00575E85">
            <w:pPr>
              <w:rPr>
                <w:b/>
                <w:bCs/>
              </w:rPr>
            </w:pPr>
            <w:r w:rsidRPr="00575E85">
              <w:rPr>
                <w:b/>
                <w:bCs/>
              </w:rPr>
              <w:t>Limitation/Risk</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374D5062" w14:textId="77777777" w:rsidR="00575E85" w:rsidRPr="00575E85" w:rsidRDefault="00575E85" w:rsidP="00575E85">
            <w:pPr>
              <w:rPr>
                <w:b/>
                <w:bCs/>
              </w:rPr>
            </w:pPr>
            <w:r w:rsidRPr="00575E85">
              <w:rPr>
                <w:b/>
                <w:bCs/>
              </w:rPr>
              <w:t>Description</w:t>
            </w:r>
          </w:p>
        </w:tc>
      </w:tr>
      <w:tr w:rsidR="00575E85" w:rsidRPr="00575E85" w14:paraId="3BE0B366"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5DDF8D" w14:textId="77777777" w:rsidR="00575E85" w:rsidRPr="00575E85" w:rsidRDefault="00575E85" w:rsidP="00575E85">
            <w:pPr>
              <w:rPr>
                <w:b/>
                <w:bCs/>
              </w:rPr>
            </w:pPr>
            <w:r w:rsidRPr="00575E85">
              <w:rPr>
                <w:b/>
                <w:bCs/>
              </w:rPr>
              <w:t>Hallucinations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5603E8" w14:textId="33AFEA5B" w:rsidR="00575E85" w:rsidRPr="00575E85" w:rsidRDefault="00575E85" w:rsidP="00575E85">
            <w:r w:rsidRPr="00575E85">
              <w:t xml:space="preserve">LLMs can generate convincing but incorrect information. This is commonly referred to as </w:t>
            </w:r>
            <w:r w:rsidR="0018793D">
              <w:t>‘</w:t>
            </w:r>
            <w:r w:rsidRPr="00575E85">
              <w:t>hallucinating</w:t>
            </w:r>
            <w:r w:rsidR="0018793D">
              <w:t>’</w:t>
            </w:r>
            <w:r w:rsidRPr="00575E85">
              <w:t>.</w:t>
            </w:r>
          </w:p>
        </w:tc>
      </w:tr>
      <w:tr w:rsidR="00575E85" w:rsidRPr="00575E85" w14:paraId="7FC2C88A"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4F1AE9" w14:textId="77777777" w:rsidR="00575E85" w:rsidRPr="00575E85" w:rsidRDefault="00575E85" w:rsidP="00575E85">
            <w:pPr>
              <w:rPr>
                <w:b/>
                <w:bCs/>
              </w:rPr>
            </w:pPr>
            <w:r w:rsidRPr="00575E85">
              <w:rPr>
                <w:b/>
                <w:bCs/>
              </w:rPr>
              <w:t>Training data bias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C821BB" w14:textId="77777777" w:rsidR="00575E85" w:rsidRPr="00575E85" w:rsidRDefault="00575E85" w:rsidP="00575E85">
            <w:r w:rsidRPr="00575E85">
              <w:t>Models reproduce inaccuracies or biases present in training data.</w:t>
            </w:r>
          </w:p>
        </w:tc>
      </w:tr>
      <w:tr w:rsidR="00575E85" w:rsidRPr="00575E85" w14:paraId="562BA4CB"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944C84" w14:textId="77777777" w:rsidR="00575E85" w:rsidRPr="00575E85" w:rsidRDefault="00575E85" w:rsidP="00575E85">
            <w:pPr>
              <w:rPr>
                <w:b/>
                <w:bCs/>
              </w:rPr>
            </w:pPr>
            <w:r w:rsidRPr="00575E85">
              <w:rPr>
                <w:b/>
                <w:bCs/>
              </w:rPr>
              <w:t>No true understanding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4863DB" w14:textId="77777777" w:rsidR="00575E85" w:rsidRPr="00575E85" w:rsidRDefault="00575E85" w:rsidP="00575E85">
            <w:r w:rsidRPr="00575E85">
              <w:t>LLMs primarily recognise patterns in language and do not possess human-like understanding, awareness, or consciousness.</w:t>
            </w:r>
          </w:p>
        </w:tc>
      </w:tr>
      <w:tr w:rsidR="00575E85" w:rsidRPr="00575E85" w14:paraId="27831E15"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5DF096" w14:textId="77777777" w:rsidR="00575E85" w:rsidRPr="00575E85" w:rsidRDefault="00575E85" w:rsidP="00575E85">
            <w:pPr>
              <w:rPr>
                <w:b/>
                <w:bCs/>
              </w:rPr>
            </w:pPr>
            <w:r w:rsidRPr="00575E85">
              <w:rPr>
                <w:b/>
                <w:bCs/>
              </w:rPr>
              <w:t>Dependent on prompt quality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E39977" w14:textId="77777777" w:rsidR="00575E85" w:rsidRPr="00575E85" w:rsidRDefault="00575E85" w:rsidP="00575E85">
            <w:r w:rsidRPr="00575E85">
              <w:t>Better instructions generally produce better outputs.</w:t>
            </w:r>
          </w:p>
        </w:tc>
      </w:tr>
      <w:tr w:rsidR="00575E85" w:rsidRPr="00575E85" w14:paraId="139EC94D"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25D9C7" w14:textId="77777777" w:rsidR="00575E85" w:rsidRPr="00575E85" w:rsidRDefault="00575E85" w:rsidP="00575E85">
            <w:pPr>
              <w:rPr>
                <w:b/>
                <w:bCs/>
              </w:rPr>
            </w:pPr>
            <w:r w:rsidRPr="00575E85">
              <w:rPr>
                <w:b/>
                <w:bCs/>
              </w:rPr>
              <w:t>Risk of over-reliance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209272" w14:textId="77777777" w:rsidR="00575E85" w:rsidRPr="00575E85" w:rsidRDefault="00575E85" w:rsidP="00575E85">
            <w:r w:rsidRPr="00575E85">
              <w:t>Users may accept AI outputs without sufficient checking.</w:t>
            </w:r>
          </w:p>
        </w:tc>
      </w:tr>
      <w:tr w:rsidR="00575E85" w:rsidRPr="00575E85" w14:paraId="2C3FD866"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9D570E" w14:textId="77777777" w:rsidR="00575E85" w:rsidRPr="00575E85" w:rsidRDefault="00575E85" w:rsidP="00575E85">
            <w:pPr>
              <w:rPr>
                <w:b/>
                <w:bCs/>
              </w:rPr>
            </w:pPr>
            <w:r w:rsidRPr="00575E85">
              <w:rPr>
                <w:b/>
                <w:bCs/>
              </w:rPr>
              <w:lastRenderedPageBreak/>
              <w:t>Privacy and security concerns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219AE4" w14:textId="77777777" w:rsidR="00575E85" w:rsidRPr="00575E85" w:rsidRDefault="00575E85" w:rsidP="00575E85">
            <w:r w:rsidRPr="00575E85">
              <w:t>Sensitive information should only be entered into approved systems in accordance with company policies.</w:t>
            </w:r>
          </w:p>
        </w:tc>
      </w:tr>
      <w:tr w:rsidR="00575E85" w:rsidRPr="00575E85" w14:paraId="4AA51306"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5D840B" w14:textId="77777777" w:rsidR="00575E85" w:rsidRPr="00575E85" w:rsidRDefault="00575E85" w:rsidP="00575E85">
            <w:pPr>
              <w:rPr>
                <w:b/>
                <w:bCs/>
              </w:rPr>
            </w:pPr>
            <w:r w:rsidRPr="00575E85">
              <w:rPr>
                <w:b/>
                <w:bCs/>
              </w:rPr>
              <w:t>May contain outdated information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9F5C4F" w14:textId="77777777" w:rsidR="00575E85" w:rsidRPr="00575E85" w:rsidRDefault="00575E85" w:rsidP="00575E85">
            <w:r w:rsidRPr="00575E85">
              <w:t>Knowledge may be limited to training data unless connected to external sources through RAG.</w:t>
            </w:r>
          </w:p>
        </w:tc>
      </w:tr>
    </w:tbl>
    <w:p w14:paraId="6A15074D" w14:textId="77777777" w:rsidR="00D16D96" w:rsidRDefault="00D16D96" w:rsidP="00575E85">
      <w:pPr>
        <w:rPr>
          <w:b/>
          <w:bCs/>
        </w:rPr>
      </w:pPr>
    </w:p>
    <w:p w14:paraId="39D79C3B" w14:textId="01E9314D" w:rsidR="00575E85" w:rsidRPr="00575E85" w:rsidRDefault="00575E85" w:rsidP="00575E85">
      <w:pPr>
        <w:rPr>
          <w:b/>
          <w:bCs/>
        </w:rPr>
      </w:pPr>
      <w:r w:rsidRPr="00575E85">
        <w:rPr>
          <w:b/>
          <w:bCs/>
        </w:rPr>
        <w:t>Common Applications of LLMs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1"/>
        <w:gridCol w:w="6159"/>
      </w:tblGrid>
      <w:tr w:rsidR="00575E85" w:rsidRPr="00575E85" w14:paraId="7C11497F" w14:textId="77777777" w:rsidTr="00066A9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1F914F1D" w14:textId="77777777" w:rsidR="00575E85" w:rsidRPr="00575E85" w:rsidRDefault="00575E85" w:rsidP="00575E85">
            <w:pPr>
              <w:rPr>
                <w:b/>
                <w:bCs/>
              </w:rPr>
            </w:pPr>
            <w:r w:rsidRPr="00575E85">
              <w:rPr>
                <w:b/>
                <w:bCs/>
              </w:rPr>
              <w:t>Application</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2494D08C" w14:textId="77777777" w:rsidR="00575E85" w:rsidRPr="00575E85" w:rsidRDefault="00575E85" w:rsidP="00575E85">
            <w:pPr>
              <w:rPr>
                <w:b/>
                <w:bCs/>
              </w:rPr>
            </w:pPr>
            <w:r w:rsidRPr="00575E85">
              <w:rPr>
                <w:b/>
                <w:bCs/>
              </w:rPr>
              <w:t>Example Use</w:t>
            </w:r>
          </w:p>
        </w:tc>
      </w:tr>
      <w:tr w:rsidR="00575E85" w:rsidRPr="00575E85" w14:paraId="0F86315E"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3D87A5" w14:textId="77777777" w:rsidR="00575E85" w:rsidRPr="00575E85" w:rsidRDefault="00575E85" w:rsidP="00575E85">
            <w:pPr>
              <w:rPr>
                <w:b/>
                <w:bCs/>
              </w:rPr>
            </w:pPr>
            <w:r w:rsidRPr="00575E85">
              <w:rPr>
                <w:b/>
                <w:bCs/>
              </w:rPr>
              <w:t>Writing and Content Creation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899E2E" w14:textId="77777777" w:rsidR="00575E85" w:rsidRPr="00575E85" w:rsidRDefault="00575E85" w:rsidP="00575E85">
            <w:r w:rsidRPr="00575E85">
              <w:t>Producing reports, emails, presentations and summaries.</w:t>
            </w:r>
          </w:p>
        </w:tc>
      </w:tr>
      <w:tr w:rsidR="00575E85" w:rsidRPr="00575E85" w14:paraId="608AAD07"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2090C8" w14:textId="77777777" w:rsidR="00575E85" w:rsidRPr="00575E85" w:rsidRDefault="00575E85" w:rsidP="00575E85">
            <w:pPr>
              <w:rPr>
                <w:b/>
                <w:bCs/>
              </w:rPr>
            </w:pPr>
            <w:r w:rsidRPr="00575E85">
              <w:rPr>
                <w:b/>
                <w:bCs/>
              </w:rPr>
              <w:t>Code Generation and Debugging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5F13E2" w14:textId="77777777" w:rsidR="00575E85" w:rsidRPr="00575E85" w:rsidRDefault="00575E85" w:rsidP="00575E85">
            <w:r w:rsidRPr="00575E85">
              <w:t>Writing, explaining and troubleshooting software code.</w:t>
            </w:r>
          </w:p>
        </w:tc>
      </w:tr>
      <w:tr w:rsidR="00575E85" w:rsidRPr="00575E85" w14:paraId="3DBC846D"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1CBCE9" w14:textId="77777777" w:rsidR="00575E85" w:rsidRPr="00575E85" w:rsidRDefault="00575E85" w:rsidP="00575E85">
            <w:pPr>
              <w:rPr>
                <w:b/>
                <w:bCs/>
              </w:rPr>
            </w:pPr>
            <w:r w:rsidRPr="00575E85">
              <w:rPr>
                <w:b/>
                <w:bCs/>
              </w:rPr>
              <w:t>Legal and Contract Analysis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88088B" w14:textId="77777777" w:rsidR="00575E85" w:rsidRPr="00575E85" w:rsidRDefault="00575E85" w:rsidP="00575E85">
            <w:r w:rsidRPr="00575E85">
              <w:t>Reviewing contracts and identifying important clauses.</w:t>
            </w:r>
          </w:p>
        </w:tc>
      </w:tr>
      <w:tr w:rsidR="00575E85" w:rsidRPr="00575E85" w14:paraId="3CF27AD2"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3131D4" w14:textId="77777777" w:rsidR="00575E85" w:rsidRPr="00575E85" w:rsidRDefault="00575E85" w:rsidP="00575E85">
            <w:pPr>
              <w:rPr>
                <w:b/>
                <w:bCs/>
              </w:rPr>
            </w:pPr>
            <w:r w:rsidRPr="00575E85">
              <w:rPr>
                <w:b/>
                <w:bCs/>
              </w:rPr>
              <w:t>Cyber Security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513887" w14:textId="77777777" w:rsidR="00575E85" w:rsidRPr="00575E85" w:rsidRDefault="00575E85" w:rsidP="00575E85">
            <w:r w:rsidRPr="00575E85">
              <w:t>Analysing security logs and summarising alerts.</w:t>
            </w:r>
          </w:p>
        </w:tc>
      </w:tr>
      <w:tr w:rsidR="00575E85" w:rsidRPr="00575E85" w14:paraId="15F89B9F"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5E93CB" w14:textId="77777777" w:rsidR="00575E85" w:rsidRPr="00575E85" w:rsidRDefault="00575E85" w:rsidP="00575E85">
            <w:pPr>
              <w:rPr>
                <w:b/>
                <w:bCs/>
              </w:rPr>
            </w:pPr>
            <w:r w:rsidRPr="00575E85">
              <w:rPr>
                <w:b/>
                <w:bCs/>
              </w:rPr>
              <w:t>Financial Analysis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58B3DA" w14:textId="77777777" w:rsidR="00575E85" w:rsidRPr="00575E85" w:rsidRDefault="00575E85" w:rsidP="00575E85">
            <w:r w:rsidRPr="00575E85">
              <w:t>Reviewing reports, analysing trends and assisting with financial reporting.</w:t>
            </w:r>
          </w:p>
        </w:tc>
      </w:tr>
      <w:tr w:rsidR="00575E85" w:rsidRPr="00575E85" w14:paraId="652193FD"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76EC1D" w14:textId="77777777" w:rsidR="00575E85" w:rsidRPr="00575E85" w:rsidRDefault="00575E85" w:rsidP="00575E85">
            <w:pPr>
              <w:rPr>
                <w:b/>
                <w:bCs/>
              </w:rPr>
            </w:pPr>
            <w:r w:rsidRPr="00575E85">
              <w:rPr>
                <w:b/>
                <w:bCs/>
              </w:rPr>
              <w:t>Customer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4D0E11" w14:textId="77777777" w:rsidR="00575E85" w:rsidRPr="00575E85" w:rsidRDefault="00575E85" w:rsidP="00575E85">
            <w:r w:rsidRPr="00575E85">
              <w:t>Powering chatbots and virtual assistants.</w:t>
            </w:r>
          </w:p>
        </w:tc>
      </w:tr>
      <w:tr w:rsidR="00575E85" w:rsidRPr="00575E85" w14:paraId="7F68088F" w14:textId="77777777" w:rsidTr="005119E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374DBD" w14:textId="77777777" w:rsidR="00575E85" w:rsidRPr="00575E85" w:rsidRDefault="00575E85" w:rsidP="00575E85">
            <w:pPr>
              <w:rPr>
                <w:b/>
                <w:bCs/>
              </w:rPr>
            </w:pPr>
            <w:r w:rsidRPr="00575E85">
              <w:rPr>
                <w:b/>
                <w:bCs/>
              </w:rPr>
              <w:t>Knowledge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AE3D06" w14:textId="77777777" w:rsidR="00575E85" w:rsidRPr="00575E85" w:rsidRDefault="00575E85" w:rsidP="00575E85">
            <w:r w:rsidRPr="00575E85">
              <w:t>Searching, summarising and answering questions about organisational information.</w:t>
            </w:r>
          </w:p>
        </w:tc>
      </w:tr>
    </w:tbl>
    <w:p w14:paraId="158042CA" w14:textId="77777777" w:rsidR="007038E9" w:rsidRDefault="007038E9" w:rsidP="00575E85"/>
    <w:p w14:paraId="1624F9EB" w14:textId="0B182F27" w:rsidR="00E76021" w:rsidRDefault="00E76021" w:rsidP="00575E85"/>
    <w:p w14:paraId="12A4D34E" w14:textId="020DFF03" w:rsidR="000537C1" w:rsidRDefault="000537C1" w:rsidP="00575E85">
      <w:pPr>
        <w:rPr>
          <w:b/>
          <w:bCs/>
        </w:rPr>
      </w:pPr>
      <w:r>
        <w:rPr>
          <w:b/>
          <w:bCs/>
        </w:rPr>
        <w:t>Key Takeaway</w:t>
      </w:r>
    </w:p>
    <w:p w14:paraId="43870A4A" w14:textId="6F14327C" w:rsidR="00C262D4" w:rsidRPr="00C262D4" w:rsidRDefault="00C262D4" w:rsidP="00C262D4">
      <w:r w:rsidRPr="00C262D4">
        <w:t>Large Language Models enable users to interact with AI using natural language to generate, analyse and summarise information</w:t>
      </w:r>
      <w:r>
        <w:t xml:space="preserve">. However, </w:t>
      </w:r>
      <w:r w:rsidRPr="00C262D4">
        <w:t>their outputs should always be reviewed by a competent human due to limitations such as hallucinations, bias and outdated knowledge.</w:t>
      </w:r>
    </w:p>
    <w:p w14:paraId="13CB0881" w14:textId="77777777" w:rsidR="000537C1" w:rsidRPr="00C262D4" w:rsidRDefault="000537C1" w:rsidP="00575E85">
      <w:pPr>
        <w:rPr>
          <w:b/>
          <w:bCs/>
        </w:rPr>
      </w:pPr>
    </w:p>
    <w:sectPr w:rsidR="000537C1" w:rsidRPr="00C262D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FAD76" w14:textId="77777777" w:rsidR="00A54DAA" w:rsidRDefault="00A54DAA" w:rsidP="0051070F">
      <w:pPr>
        <w:spacing w:after="0" w:line="240" w:lineRule="auto"/>
      </w:pPr>
      <w:r>
        <w:separator/>
      </w:r>
    </w:p>
  </w:endnote>
  <w:endnote w:type="continuationSeparator" w:id="0">
    <w:p w14:paraId="632DA075" w14:textId="77777777" w:rsidR="00A54DAA" w:rsidRDefault="00A54DAA" w:rsidP="0051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329D" w14:textId="3189D83E" w:rsidR="0051070F" w:rsidRPr="0051070F" w:rsidRDefault="0051070F">
    <w:pPr>
      <w:pStyle w:val="Footer"/>
      <w:rPr>
        <w:sz w:val="18"/>
        <w:szCs w:val="18"/>
      </w:rPr>
    </w:pPr>
    <w:r w:rsidRPr="00BE46AD">
      <w:rPr>
        <w:noProof/>
        <w:sz w:val="18"/>
        <w:szCs w:val="18"/>
      </w:rPr>
      <w:drawing>
        <wp:anchor distT="0" distB="0" distL="114300" distR="114300" simplePos="0" relativeHeight="251660288" behindDoc="0" locked="0" layoutInCell="1" allowOverlap="1" wp14:anchorId="3953E076" wp14:editId="7DB840E6">
          <wp:simplePos x="0" y="0"/>
          <wp:positionH relativeFrom="rightMargin">
            <wp:align>left</wp:align>
          </wp:positionH>
          <wp:positionV relativeFrom="paragraph">
            <wp:posOffset>35971</wp:posOffset>
          </wp:positionV>
          <wp:extent cx="504190" cy="473710"/>
          <wp:effectExtent l="0" t="0" r="0" b="2540"/>
          <wp:wrapNone/>
          <wp:docPr id="6" name="Picture 5" descr="The image depicts a human silhouette overlayed with a network of interconnected, abstract geometric patterns, symbolizing the integration of technology with human cognition.&#10;&#10;AI-generated content may be incorrect.">
            <a:extLst xmlns:a="http://schemas.openxmlformats.org/drawingml/2006/main">
              <a:ext uri="{FF2B5EF4-FFF2-40B4-BE49-F238E27FC236}">
                <a16:creationId xmlns:a16="http://schemas.microsoft.com/office/drawing/2014/main" id="{8E1E80B3-6157-8A8C-4600-BAD87BA24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image depicts a human silhouette overlayed with a network of interconnected, abstract geometric patterns, symbolizing the integration of technology with human cognition.&#10;&#10;AI-generated content may be incorrect.">
                    <a:extLst>
                      <a:ext uri="{FF2B5EF4-FFF2-40B4-BE49-F238E27FC236}">
                        <a16:creationId xmlns:a16="http://schemas.microsoft.com/office/drawing/2014/main" id="{8E1E80B3-6157-8A8C-4600-BAD87BA24F0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04190" cy="473710"/>
                  </a:xfrm>
                  <a:prstGeom prst="rect">
                    <a:avLst/>
                  </a:prstGeom>
                </pic:spPr>
              </pic:pic>
            </a:graphicData>
          </a:graphic>
        </wp:anchor>
      </w:drawing>
    </w:r>
    <w:r w:rsidR="00D16D96">
      <w:rPr>
        <w:noProof/>
        <w:sz w:val="18"/>
        <w:szCs w:val="18"/>
      </w:rPr>
      <w:t>Large Language Model</w:t>
    </w:r>
    <w:r w:rsidR="00756AB9">
      <w:rPr>
        <w:noProof/>
        <w:sz w:val="18"/>
        <w:szCs w:val="18"/>
      </w:rPr>
      <w:t xml:space="preserve"> Overview</w:t>
    </w:r>
    <w:r w:rsidR="00605D18">
      <w:rPr>
        <w:noProof/>
        <w:sz w:val="18"/>
        <w:szCs w:val="18"/>
      </w:rPr>
      <w:t xml:space="preserve"> – Entry Level</w:t>
    </w:r>
  </w:p>
  <w:p w14:paraId="1DF8F0D7" w14:textId="41043189" w:rsidR="0051070F" w:rsidRPr="0051070F" w:rsidRDefault="0051070F">
    <w:pPr>
      <w:pStyle w:val="Footer"/>
      <w:rPr>
        <w:sz w:val="18"/>
        <w:szCs w:val="18"/>
      </w:rPr>
    </w:pPr>
    <w:r w:rsidRPr="0051070F">
      <w:rPr>
        <w:sz w:val="18"/>
        <w:szCs w:val="18"/>
      </w:rPr>
      <w:t xml:space="preserve">Release date: </w:t>
    </w:r>
    <w:r w:rsidR="00605D18">
      <w:rPr>
        <w:sz w:val="18"/>
        <w:szCs w:val="18"/>
      </w:rPr>
      <w:t>13/08/2026</w:t>
    </w:r>
    <w:r>
      <w:rPr>
        <w:sz w:val="18"/>
        <w:szCs w:val="18"/>
      </w:rPr>
      <w:t xml:space="preserve"> </w:t>
    </w:r>
  </w:p>
  <w:p w14:paraId="00A0B345" w14:textId="6CE9BB05" w:rsidR="0051070F" w:rsidRPr="0051070F" w:rsidRDefault="0051070F">
    <w:pPr>
      <w:pStyle w:val="Footer"/>
      <w:rPr>
        <w:sz w:val="18"/>
        <w:szCs w:val="18"/>
      </w:rPr>
    </w:pPr>
    <w:r w:rsidRPr="0051070F">
      <w:rPr>
        <w:sz w:val="18"/>
        <w:szCs w:val="18"/>
      </w:rPr>
      <w:t>Author: Harry Kell</w:t>
    </w:r>
    <w:r>
      <w:rPr>
        <w:sz w:val="18"/>
        <w:szCs w:val="18"/>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63C49" w14:textId="77777777" w:rsidR="00A54DAA" w:rsidRDefault="00A54DAA" w:rsidP="0051070F">
      <w:pPr>
        <w:spacing w:after="0" w:line="240" w:lineRule="auto"/>
      </w:pPr>
      <w:r>
        <w:separator/>
      </w:r>
    </w:p>
  </w:footnote>
  <w:footnote w:type="continuationSeparator" w:id="0">
    <w:p w14:paraId="19FF035F" w14:textId="77777777" w:rsidR="00A54DAA" w:rsidRDefault="00A54DAA" w:rsidP="00510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C256" w14:textId="30DB7E45" w:rsidR="0051070F" w:rsidRPr="0051070F" w:rsidRDefault="0051070F">
    <w:pPr>
      <w:pStyle w:val="Header"/>
      <w:rPr>
        <w:sz w:val="18"/>
        <w:szCs w:val="18"/>
      </w:rPr>
    </w:pPr>
    <w:r w:rsidRPr="0051070F">
      <w:rPr>
        <w:noProof/>
        <w:sz w:val="18"/>
        <w:szCs w:val="18"/>
      </w:rPr>
      <w:drawing>
        <wp:anchor distT="0" distB="0" distL="114300" distR="114300" simplePos="0" relativeHeight="251658240" behindDoc="0" locked="0" layoutInCell="1" allowOverlap="1" wp14:anchorId="6D14B6FA" wp14:editId="7688542E">
          <wp:simplePos x="0" y="0"/>
          <wp:positionH relativeFrom="column">
            <wp:posOffset>4948293</wp:posOffset>
          </wp:positionH>
          <wp:positionV relativeFrom="page">
            <wp:posOffset>261956</wp:posOffset>
          </wp:positionV>
          <wp:extent cx="1304925" cy="503555"/>
          <wp:effectExtent l="0" t="0" r="9525" b="0"/>
          <wp:wrapNone/>
          <wp:docPr id="2" name="Graphic 1">
            <a:extLst xmlns:a="http://schemas.openxmlformats.org/drawingml/2006/main">
              <a:ext uri="{FF2B5EF4-FFF2-40B4-BE49-F238E27FC236}">
                <a16:creationId xmlns:a16="http://schemas.microsoft.com/office/drawing/2014/main" id="{3B3A4925-B7AF-4FD7-CF27-EE7A186E44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3B3A4925-B7AF-4FD7-CF27-EE7A186E443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04925" cy="503555"/>
                  </a:xfrm>
                  <a:prstGeom prst="rect">
                    <a:avLst/>
                  </a:prstGeom>
                </pic:spPr>
              </pic:pic>
            </a:graphicData>
          </a:graphic>
          <wp14:sizeRelH relativeFrom="page">
            <wp14:pctWidth>0</wp14:pctWidth>
          </wp14:sizeRelH>
          <wp14:sizeRelV relativeFrom="page">
            <wp14:pctHeight>0</wp14:pctHeight>
          </wp14:sizeRelV>
        </wp:anchor>
      </w:drawing>
    </w:r>
    <w:r w:rsidR="00BE46AD">
      <w:rPr>
        <w:sz w:val="18"/>
        <w:szCs w:val="18"/>
      </w:rPr>
      <w:t>HT</w:t>
    </w:r>
    <w:r w:rsidR="00AC69F9">
      <w:rPr>
        <w:sz w:val="18"/>
        <w:szCs w:val="18"/>
      </w:rPr>
      <w:t xml:space="preserve"> gAIn</w:t>
    </w:r>
    <w:r w:rsidR="00BE46AD">
      <w:rPr>
        <w:sz w:val="18"/>
        <w:szCs w:val="18"/>
      </w:rPr>
      <w:t xml:space="preserve"> Artificial Intelligence </w:t>
    </w:r>
    <w:r w:rsidR="00AC69F9">
      <w:rPr>
        <w:sz w:val="18"/>
        <w:szCs w:val="18"/>
      </w:rPr>
      <w:t>briefing</w:t>
    </w:r>
  </w:p>
  <w:p w14:paraId="3E79A80B" w14:textId="77777777" w:rsidR="0051070F" w:rsidRDefault="00510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03FB8"/>
    <w:multiLevelType w:val="multilevel"/>
    <w:tmpl w:val="921C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5F4139"/>
    <w:multiLevelType w:val="hybridMultilevel"/>
    <w:tmpl w:val="D110F4C8"/>
    <w:lvl w:ilvl="0" w:tplc="72DAA176">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8F636C"/>
    <w:multiLevelType w:val="multilevel"/>
    <w:tmpl w:val="EABA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592A27"/>
    <w:multiLevelType w:val="multilevel"/>
    <w:tmpl w:val="A86C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570797">
    <w:abstractNumId w:val="3"/>
  </w:num>
  <w:num w:numId="2" w16cid:durableId="1004288021">
    <w:abstractNumId w:val="0"/>
  </w:num>
  <w:num w:numId="3" w16cid:durableId="67390813">
    <w:abstractNumId w:val="2"/>
  </w:num>
  <w:num w:numId="4" w16cid:durableId="1010565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70F"/>
    <w:rsid w:val="00013338"/>
    <w:rsid w:val="000537C1"/>
    <w:rsid w:val="00066A93"/>
    <w:rsid w:val="000D527B"/>
    <w:rsid w:val="00106C55"/>
    <w:rsid w:val="001150AD"/>
    <w:rsid w:val="00126C9F"/>
    <w:rsid w:val="0018793D"/>
    <w:rsid w:val="0025477E"/>
    <w:rsid w:val="0026455F"/>
    <w:rsid w:val="002B0E54"/>
    <w:rsid w:val="002D680C"/>
    <w:rsid w:val="00342EB2"/>
    <w:rsid w:val="00356D41"/>
    <w:rsid w:val="00387683"/>
    <w:rsid w:val="003F5120"/>
    <w:rsid w:val="00470819"/>
    <w:rsid w:val="004914E6"/>
    <w:rsid w:val="004E6887"/>
    <w:rsid w:val="0051070F"/>
    <w:rsid w:val="005119E7"/>
    <w:rsid w:val="00575E85"/>
    <w:rsid w:val="005C09C8"/>
    <w:rsid w:val="00605D18"/>
    <w:rsid w:val="00634959"/>
    <w:rsid w:val="006E3FF4"/>
    <w:rsid w:val="006E4725"/>
    <w:rsid w:val="007038E9"/>
    <w:rsid w:val="007364E1"/>
    <w:rsid w:val="00756AB9"/>
    <w:rsid w:val="00760A55"/>
    <w:rsid w:val="007A7910"/>
    <w:rsid w:val="007C78FD"/>
    <w:rsid w:val="007E77D3"/>
    <w:rsid w:val="00875CC0"/>
    <w:rsid w:val="008E19AD"/>
    <w:rsid w:val="009643B7"/>
    <w:rsid w:val="009F7DF3"/>
    <w:rsid w:val="00A54DAA"/>
    <w:rsid w:val="00A72116"/>
    <w:rsid w:val="00AC69F9"/>
    <w:rsid w:val="00BD4187"/>
    <w:rsid w:val="00BE46AD"/>
    <w:rsid w:val="00C262D4"/>
    <w:rsid w:val="00D16D96"/>
    <w:rsid w:val="00D466D1"/>
    <w:rsid w:val="00D84064"/>
    <w:rsid w:val="00E27E2D"/>
    <w:rsid w:val="00E76021"/>
    <w:rsid w:val="00E845AF"/>
    <w:rsid w:val="00EB5BCE"/>
    <w:rsid w:val="00F224D6"/>
    <w:rsid w:val="00FA7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46D65"/>
  <w15:chartTrackingRefBased/>
  <w15:docId w15:val="{0F2E852C-75E0-461A-AA46-6453D4E6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064"/>
  </w:style>
  <w:style w:type="paragraph" w:styleId="Heading1">
    <w:name w:val="heading 1"/>
    <w:basedOn w:val="Normal"/>
    <w:next w:val="Normal"/>
    <w:link w:val="Heading1Char"/>
    <w:uiPriority w:val="9"/>
    <w:qFormat/>
    <w:rsid w:val="00510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70F"/>
    <w:rPr>
      <w:rFonts w:eastAsiaTheme="majorEastAsia" w:cstheme="majorBidi"/>
      <w:color w:val="272727" w:themeColor="text1" w:themeTint="D8"/>
    </w:rPr>
  </w:style>
  <w:style w:type="paragraph" w:styleId="Title">
    <w:name w:val="Title"/>
    <w:basedOn w:val="Normal"/>
    <w:next w:val="Normal"/>
    <w:link w:val="TitleChar"/>
    <w:uiPriority w:val="10"/>
    <w:qFormat/>
    <w:rsid w:val="00510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70F"/>
    <w:pPr>
      <w:spacing w:before="160"/>
      <w:jc w:val="center"/>
    </w:pPr>
    <w:rPr>
      <w:i/>
      <w:iCs/>
      <w:color w:val="404040" w:themeColor="text1" w:themeTint="BF"/>
    </w:rPr>
  </w:style>
  <w:style w:type="character" w:customStyle="1" w:styleId="QuoteChar">
    <w:name w:val="Quote Char"/>
    <w:basedOn w:val="DefaultParagraphFont"/>
    <w:link w:val="Quote"/>
    <w:uiPriority w:val="29"/>
    <w:rsid w:val="0051070F"/>
    <w:rPr>
      <w:i/>
      <w:iCs/>
      <w:color w:val="404040" w:themeColor="text1" w:themeTint="BF"/>
    </w:rPr>
  </w:style>
  <w:style w:type="paragraph" w:styleId="ListParagraph">
    <w:name w:val="List Paragraph"/>
    <w:basedOn w:val="Normal"/>
    <w:uiPriority w:val="34"/>
    <w:qFormat/>
    <w:rsid w:val="0051070F"/>
    <w:pPr>
      <w:ind w:left="720"/>
      <w:contextualSpacing/>
    </w:pPr>
  </w:style>
  <w:style w:type="character" w:styleId="IntenseEmphasis">
    <w:name w:val="Intense Emphasis"/>
    <w:basedOn w:val="DefaultParagraphFont"/>
    <w:uiPriority w:val="21"/>
    <w:qFormat/>
    <w:rsid w:val="0051070F"/>
    <w:rPr>
      <w:i/>
      <w:iCs/>
      <w:color w:val="0F4761" w:themeColor="accent1" w:themeShade="BF"/>
    </w:rPr>
  </w:style>
  <w:style w:type="paragraph" w:styleId="IntenseQuote">
    <w:name w:val="Intense Quote"/>
    <w:basedOn w:val="Normal"/>
    <w:next w:val="Normal"/>
    <w:link w:val="IntenseQuoteChar"/>
    <w:uiPriority w:val="30"/>
    <w:qFormat/>
    <w:rsid w:val="00510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70F"/>
    <w:rPr>
      <w:i/>
      <w:iCs/>
      <w:color w:val="0F4761" w:themeColor="accent1" w:themeShade="BF"/>
    </w:rPr>
  </w:style>
  <w:style w:type="character" w:styleId="IntenseReference">
    <w:name w:val="Intense Reference"/>
    <w:basedOn w:val="DefaultParagraphFont"/>
    <w:uiPriority w:val="32"/>
    <w:qFormat/>
    <w:rsid w:val="0051070F"/>
    <w:rPr>
      <w:b/>
      <w:bCs/>
      <w:smallCaps/>
      <w:color w:val="0F4761" w:themeColor="accent1" w:themeShade="BF"/>
      <w:spacing w:val="5"/>
    </w:rPr>
  </w:style>
  <w:style w:type="character" w:styleId="Hyperlink">
    <w:name w:val="Hyperlink"/>
    <w:basedOn w:val="DefaultParagraphFont"/>
    <w:uiPriority w:val="99"/>
    <w:unhideWhenUsed/>
    <w:rsid w:val="0051070F"/>
    <w:rPr>
      <w:color w:val="467886" w:themeColor="hyperlink"/>
      <w:u w:val="single"/>
    </w:rPr>
  </w:style>
  <w:style w:type="character" w:styleId="UnresolvedMention">
    <w:name w:val="Unresolved Mention"/>
    <w:basedOn w:val="DefaultParagraphFont"/>
    <w:uiPriority w:val="99"/>
    <w:semiHidden/>
    <w:unhideWhenUsed/>
    <w:rsid w:val="0051070F"/>
    <w:rPr>
      <w:color w:val="605E5C"/>
      <w:shd w:val="clear" w:color="auto" w:fill="E1DFDD"/>
    </w:rPr>
  </w:style>
  <w:style w:type="paragraph" w:styleId="Header">
    <w:name w:val="header"/>
    <w:basedOn w:val="Normal"/>
    <w:link w:val="HeaderChar"/>
    <w:uiPriority w:val="99"/>
    <w:unhideWhenUsed/>
    <w:rsid w:val="00510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70F"/>
  </w:style>
  <w:style w:type="paragraph" w:styleId="Footer">
    <w:name w:val="footer"/>
    <w:basedOn w:val="Normal"/>
    <w:link w:val="FooterChar"/>
    <w:uiPriority w:val="99"/>
    <w:unhideWhenUsed/>
    <w:rsid w:val="00510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70F"/>
  </w:style>
  <w:style w:type="table" w:styleId="TableGrid">
    <w:name w:val="Table Grid"/>
    <w:basedOn w:val="TableNormal"/>
    <w:uiPriority w:val="39"/>
    <w:rsid w:val="00264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pageTitle1">
    <w:name w:val="Coverpage Title1"/>
    <w:basedOn w:val="Normal"/>
    <w:qFormat/>
    <w:rsid w:val="007364E1"/>
    <w:pPr>
      <w:spacing w:after="0" w:line="240" w:lineRule="auto"/>
    </w:pPr>
    <w:rPr>
      <w:rFonts w:ascii="Arial Black" w:hAnsi="Arial Black" w:cs="Arial"/>
      <w:caps/>
      <w:color w:val="2F6EBB"/>
      <w:spacing w:val="-20"/>
      <w:kern w:val="0"/>
      <w:sz w:val="40"/>
      <w:szCs w:val="40"/>
      <w:lang w:val="en-US"/>
      <w14:ligatures w14:val="none"/>
    </w:rPr>
  </w:style>
  <w:style w:type="paragraph" w:customStyle="1" w:styleId="NormalJustified">
    <w:name w:val="Normal Justified"/>
    <w:basedOn w:val="Normal"/>
    <w:qFormat/>
    <w:rsid w:val="007364E1"/>
    <w:pPr>
      <w:spacing w:before="240" w:after="120" w:line="288" w:lineRule="auto"/>
      <w:jc w:val="both"/>
    </w:pPr>
    <w:rPr>
      <w:rFonts w:ascii="Arial" w:eastAsiaTheme="majorEastAsia" w:hAnsi="Arial" w:cstheme="majorBidi"/>
      <w:kern w:val="44"/>
      <w:sz w:val="20"/>
      <w:szCs w:val="52"/>
      <w:lang w:val="en-US"/>
      <w14:ligatures w14:val="none"/>
    </w:rPr>
  </w:style>
  <w:style w:type="paragraph" w:customStyle="1" w:styleId="CoverpageText">
    <w:name w:val="Coverpage Text"/>
    <w:basedOn w:val="Normal"/>
    <w:qFormat/>
    <w:rsid w:val="007364E1"/>
    <w:pPr>
      <w:spacing w:after="0" w:line="240" w:lineRule="auto"/>
    </w:pPr>
    <w:rPr>
      <w:rFonts w:ascii="Arial" w:hAnsi="Arial"/>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Kelly</dc:creator>
  <cp:keywords/>
  <dc:description/>
  <cp:lastModifiedBy>Harry Kelly</cp:lastModifiedBy>
  <cp:revision>23</cp:revision>
  <dcterms:created xsi:type="dcterms:W3CDTF">2026-08-06T08:35:00Z</dcterms:created>
  <dcterms:modified xsi:type="dcterms:W3CDTF">2026-08-12T09:53:00Z</dcterms:modified>
</cp:coreProperties>
</file>